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E19F" w14:textId="7D724F60" w:rsidR="00446F7B" w:rsidRPr="00CC347B" w:rsidRDefault="004D1756" w:rsidP="00CC347B">
      <w:pPr>
        <w:jc w:val="center"/>
        <w:rPr>
          <w:b/>
          <w:bCs/>
        </w:rPr>
      </w:pPr>
      <w:r w:rsidRPr="00CC347B">
        <w:rPr>
          <w:b/>
          <w:bCs/>
        </w:rPr>
        <w:t>W</w:t>
      </w:r>
      <w:r w:rsidR="00AF3EB1">
        <w:rPr>
          <w:b/>
          <w:bCs/>
        </w:rPr>
        <w:t>OA</w:t>
      </w:r>
      <w:r w:rsidRPr="00CC347B">
        <w:rPr>
          <w:b/>
          <w:bCs/>
        </w:rPr>
        <w:t xml:space="preserve"> </w:t>
      </w:r>
      <w:r w:rsidR="00FC0781">
        <w:rPr>
          <w:b/>
          <w:bCs/>
        </w:rPr>
        <w:t>Distinguished Service</w:t>
      </w:r>
      <w:r w:rsidRPr="00CC347B">
        <w:rPr>
          <w:b/>
          <w:bCs/>
        </w:rPr>
        <w:t xml:space="preserve"> Award</w:t>
      </w:r>
    </w:p>
    <w:p w14:paraId="59F816F8" w14:textId="6DE54D11" w:rsidR="004D1756" w:rsidRDefault="004D1756">
      <w:proofErr w:type="gramStart"/>
      <w:r>
        <w:t>The Wyom</w:t>
      </w:r>
      <w:r w:rsidR="00272E75">
        <w:t>ing Optometric Association</w:t>
      </w:r>
      <w:r w:rsidR="00BA1889">
        <w:t xml:space="preserve"> (WOA)</w:t>
      </w:r>
      <w:r w:rsidR="00272E75">
        <w:t xml:space="preserve"> Distinguished Service Award,</w:t>
      </w:r>
      <w:proofErr w:type="gramEnd"/>
      <w:r w:rsidR="00272E75">
        <w:t xml:space="preserve"> is an award that recognizes an individual doctor of optometry </w:t>
      </w:r>
      <w:r w:rsidR="00680781">
        <w:t xml:space="preserve">or </w:t>
      </w:r>
      <w:r w:rsidR="002E0360">
        <w:t>a</w:t>
      </w:r>
      <w:r w:rsidR="00695B41">
        <w:t xml:space="preserve">n individual </w:t>
      </w:r>
      <w:r w:rsidR="00272E75">
        <w:t xml:space="preserve">who has </w:t>
      </w:r>
      <w:r w:rsidR="00FA3DB6">
        <w:t>distinguished</w:t>
      </w:r>
      <w:r w:rsidR="00272E75">
        <w:t xml:space="preserve"> themselves within the association and profession for </w:t>
      </w:r>
      <w:r w:rsidR="00C21C50">
        <w:t>s</w:t>
      </w:r>
      <w:r w:rsidR="00FA3DB6">
        <w:t>ignificant</w:t>
      </w:r>
      <w:r w:rsidR="00272E75">
        <w:t xml:space="preserve"> meritorious contributions and outstanding achievements contributing to the advancement of the WOA and the profession optometry.  It recognizes sustained dedication rather than any single contribution.</w:t>
      </w:r>
    </w:p>
    <w:p w14:paraId="41348227" w14:textId="77777777" w:rsidR="004D1756" w:rsidRPr="00CC347B" w:rsidRDefault="004D1756">
      <w:pPr>
        <w:rPr>
          <w:b/>
          <w:bCs/>
          <w:u w:val="single"/>
        </w:rPr>
      </w:pPr>
      <w:r w:rsidRPr="00CC347B">
        <w:rPr>
          <w:b/>
          <w:bCs/>
          <w:u w:val="single"/>
        </w:rPr>
        <w:t>Eligibility</w:t>
      </w:r>
    </w:p>
    <w:p w14:paraId="2A947458" w14:textId="5CD2DBF7" w:rsidR="004D1756" w:rsidRDefault="004D1756">
      <w:r>
        <w:t xml:space="preserve">Nomination for the WOA </w:t>
      </w:r>
      <w:r w:rsidR="00F97AF4">
        <w:t>Distinguished Service Award</w:t>
      </w:r>
      <w:r>
        <w:t xml:space="preserve"> may be made by any member of the WOA</w:t>
      </w:r>
      <w:r w:rsidR="00F97AF4">
        <w:t xml:space="preserve">, </w:t>
      </w:r>
      <w:r w:rsidR="00673B96">
        <w:t xml:space="preserve">employee of the association or the </w:t>
      </w:r>
      <w:proofErr w:type="gramStart"/>
      <w:r w:rsidR="00673B96">
        <w:t>general public</w:t>
      </w:r>
      <w:proofErr w:type="gramEnd"/>
      <w:r>
        <w:t>.</w:t>
      </w:r>
      <w:r w:rsidR="00E54713">
        <w:t xml:space="preserve"> </w:t>
      </w:r>
    </w:p>
    <w:p w14:paraId="335FD18F" w14:textId="77777777" w:rsidR="004D1756" w:rsidRPr="00CC347B" w:rsidRDefault="004D1756">
      <w:pPr>
        <w:rPr>
          <w:b/>
          <w:bCs/>
          <w:u w:val="single"/>
        </w:rPr>
      </w:pPr>
      <w:r w:rsidRPr="00CC347B">
        <w:rPr>
          <w:b/>
          <w:bCs/>
          <w:u w:val="single"/>
        </w:rPr>
        <w:t>Rules</w:t>
      </w:r>
    </w:p>
    <w:p w14:paraId="3D6691CA" w14:textId="4A9BB735" w:rsidR="004D1756" w:rsidRDefault="004D1756">
      <w:r>
        <w:t xml:space="preserve">All nominations for the </w:t>
      </w:r>
      <w:r w:rsidR="00531E3E">
        <w:t>Distinguished Service A</w:t>
      </w:r>
      <w:r>
        <w:t>ward shall conform to the following requirements:</w:t>
      </w:r>
    </w:p>
    <w:p w14:paraId="660D3657" w14:textId="4BE2E5A0" w:rsidR="004D1756" w:rsidRDefault="004D1756" w:rsidP="004D1756">
      <w:pPr>
        <w:pStyle w:val="ListParagraph"/>
        <w:numPr>
          <w:ilvl w:val="0"/>
          <w:numId w:val="1"/>
        </w:numPr>
      </w:pPr>
      <w:r>
        <w:t>Nominee</w:t>
      </w:r>
      <w:r w:rsidR="009E4B52">
        <w:t xml:space="preserve"> may </w:t>
      </w:r>
      <w:r w:rsidR="00C21C50">
        <w:t>be actively practicing, retired, outside of profession, or in memor</w:t>
      </w:r>
      <w:r w:rsidR="00DA3630">
        <w:t>iam.</w:t>
      </w:r>
    </w:p>
    <w:p w14:paraId="29EA8DD6" w14:textId="0D2A0E57" w:rsidR="004D1756" w:rsidRDefault="004D1756" w:rsidP="004D1756">
      <w:pPr>
        <w:pStyle w:val="ListParagraph"/>
        <w:numPr>
          <w:ilvl w:val="0"/>
          <w:numId w:val="1"/>
        </w:numPr>
      </w:pPr>
      <w:r>
        <w:t>Nominations are submitted to the Executive Director of the WOA</w:t>
      </w:r>
      <w:r w:rsidR="00CC347B">
        <w:t>.</w:t>
      </w:r>
    </w:p>
    <w:p w14:paraId="0598474B" w14:textId="6F744282" w:rsidR="008B7E28" w:rsidRDefault="008B7E28" w:rsidP="004D1756">
      <w:pPr>
        <w:pStyle w:val="ListParagraph"/>
        <w:numPr>
          <w:ilvl w:val="0"/>
          <w:numId w:val="1"/>
        </w:numPr>
      </w:pPr>
      <w:r>
        <w:t xml:space="preserve">All substantiating documentation must be submitted as outlined in the </w:t>
      </w:r>
      <w:r w:rsidR="00CC347B">
        <w:t xml:space="preserve">nomination </w:t>
      </w:r>
      <w:r>
        <w:t>form.</w:t>
      </w:r>
    </w:p>
    <w:p w14:paraId="3740CA50" w14:textId="7B5120C5" w:rsidR="008B7E28" w:rsidRDefault="008B7E28" w:rsidP="004D1756">
      <w:pPr>
        <w:pStyle w:val="ListParagraph"/>
        <w:numPr>
          <w:ilvl w:val="0"/>
          <w:numId w:val="1"/>
        </w:numPr>
      </w:pPr>
      <w:r>
        <w:t>Nominations must be submitted by the published deadline</w:t>
      </w:r>
      <w:r w:rsidR="00CC347B">
        <w:t>.</w:t>
      </w:r>
    </w:p>
    <w:p w14:paraId="726321DF" w14:textId="3BECF68B" w:rsidR="00A33BF9" w:rsidRDefault="00A33BF9" w:rsidP="004D1756">
      <w:pPr>
        <w:pStyle w:val="ListParagraph"/>
        <w:numPr>
          <w:ilvl w:val="0"/>
          <w:numId w:val="1"/>
        </w:numPr>
      </w:pPr>
      <w:r>
        <w:t xml:space="preserve">Previous recipients are eligible for the </w:t>
      </w:r>
      <w:r w:rsidR="0040230A">
        <w:t xml:space="preserve">Distinguished Service </w:t>
      </w:r>
      <w:r>
        <w:t>Award.</w:t>
      </w:r>
    </w:p>
    <w:p w14:paraId="7C0215B6" w14:textId="161A315F" w:rsidR="00724480" w:rsidRDefault="00724480" w:rsidP="004D1756">
      <w:pPr>
        <w:pStyle w:val="ListParagraph"/>
        <w:numPr>
          <w:ilvl w:val="0"/>
          <w:numId w:val="1"/>
        </w:numPr>
      </w:pPr>
      <w:r>
        <w:t xml:space="preserve">More than one award may be awarded </w:t>
      </w:r>
      <w:r w:rsidR="000A031F">
        <w:t>per year.</w:t>
      </w:r>
    </w:p>
    <w:p w14:paraId="64BD1D94" w14:textId="5BF3CC79" w:rsidR="008B7E28" w:rsidRPr="00CC347B" w:rsidRDefault="008B7E28" w:rsidP="008B7E28">
      <w:pPr>
        <w:rPr>
          <w:b/>
          <w:bCs/>
          <w:u w:val="single"/>
        </w:rPr>
      </w:pPr>
      <w:r w:rsidRPr="00CC347B">
        <w:rPr>
          <w:b/>
          <w:bCs/>
          <w:u w:val="single"/>
        </w:rPr>
        <w:t>Criteria</w:t>
      </w:r>
    </w:p>
    <w:p w14:paraId="32F82D3A" w14:textId="66DB81AE" w:rsidR="008B7E28" w:rsidRDefault="008B7E28" w:rsidP="008B7E28">
      <w:r>
        <w:t>Nominees will be evaluated according to a point system allocated to the following areas:</w:t>
      </w:r>
    </w:p>
    <w:p w14:paraId="775D4F59" w14:textId="791FA841" w:rsidR="00FF681B" w:rsidRDefault="001E24D6" w:rsidP="0082656C">
      <w:pPr>
        <w:ind w:left="720"/>
      </w:pPr>
      <w:r>
        <w:rPr>
          <w:b/>
          <w:bCs/>
        </w:rPr>
        <w:t>Service to the Association and the Profession of Op</w:t>
      </w:r>
      <w:r w:rsidR="0082656C">
        <w:rPr>
          <w:b/>
          <w:bCs/>
        </w:rPr>
        <w:t>tometry</w:t>
      </w:r>
      <w:r w:rsidR="00CE542A">
        <w:rPr>
          <w:b/>
          <w:bCs/>
        </w:rPr>
        <w:t xml:space="preserve"> </w:t>
      </w:r>
      <w:r w:rsidR="008B7E28">
        <w:t xml:space="preserve"> </w:t>
      </w:r>
    </w:p>
    <w:p w14:paraId="5B7554E0" w14:textId="16A29C92" w:rsidR="0082656C" w:rsidRDefault="0082656C" w:rsidP="0082656C">
      <w:pPr>
        <w:ind w:left="720"/>
      </w:pPr>
      <w:r>
        <w:t>Contributions of personal effort and time on behalf of the association’s advancement in such areas as:</w:t>
      </w:r>
      <w:r w:rsidR="0096420C">
        <w:t xml:space="preserve"> </w:t>
      </w:r>
    </w:p>
    <w:p w14:paraId="696C19AA" w14:textId="740D201D" w:rsidR="00F355D0" w:rsidRDefault="00F355D0" w:rsidP="00F355D0">
      <w:pPr>
        <w:pStyle w:val="ListParagraph"/>
        <w:numPr>
          <w:ilvl w:val="0"/>
          <w:numId w:val="2"/>
        </w:numPr>
      </w:pPr>
      <w:r>
        <w:t xml:space="preserve">Leadership roles </w:t>
      </w:r>
      <w:r w:rsidR="00426F4C">
        <w:t>for</w:t>
      </w:r>
      <w:r>
        <w:t xml:space="preserve"> the </w:t>
      </w:r>
      <w:r w:rsidR="00426F4C">
        <w:t>association or profession.</w:t>
      </w:r>
    </w:p>
    <w:p w14:paraId="21F7E04A" w14:textId="04665A79" w:rsidR="00F355D0" w:rsidRDefault="00F355D0" w:rsidP="00F355D0">
      <w:pPr>
        <w:pStyle w:val="ListParagraph"/>
        <w:numPr>
          <w:ilvl w:val="0"/>
          <w:numId w:val="2"/>
        </w:numPr>
      </w:pPr>
      <w:r>
        <w:t>Organized Optometry</w:t>
      </w:r>
    </w:p>
    <w:p w14:paraId="65A98DF3" w14:textId="3D566123" w:rsidR="00F355D0" w:rsidRDefault="00DA3630" w:rsidP="00F355D0">
      <w:pPr>
        <w:pStyle w:val="ListParagraph"/>
        <w:numPr>
          <w:ilvl w:val="0"/>
          <w:numId w:val="2"/>
        </w:numPr>
      </w:pPr>
      <w:r>
        <w:t>O</w:t>
      </w:r>
      <w:r w:rsidR="009540E7">
        <w:t>ptometric writer</w:t>
      </w:r>
      <w:r w:rsidR="00426F4C">
        <w:t>, author,</w:t>
      </w:r>
      <w:r w:rsidR="009540E7">
        <w:t xml:space="preserve"> and/or lecturer</w:t>
      </w:r>
    </w:p>
    <w:p w14:paraId="328E4746" w14:textId="284B867C" w:rsidR="009540E7" w:rsidRDefault="00DA3630" w:rsidP="00F355D0">
      <w:pPr>
        <w:pStyle w:val="ListParagraph"/>
        <w:numPr>
          <w:ilvl w:val="0"/>
          <w:numId w:val="2"/>
        </w:numPr>
      </w:pPr>
      <w:r>
        <w:t>A</w:t>
      </w:r>
      <w:r w:rsidR="009540E7">
        <w:t xml:space="preserve">dministrator in </w:t>
      </w:r>
      <w:r w:rsidR="00CE542A">
        <w:t>optometry</w:t>
      </w:r>
    </w:p>
    <w:p w14:paraId="6EE74347" w14:textId="64BC945C" w:rsidR="009540E7" w:rsidRDefault="009540E7" w:rsidP="00F355D0">
      <w:pPr>
        <w:pStyle w:val="ListParagraph"/>
        <w:numPr>
          <w:ilvl w:val="0"/>
          <w:numId w:val="2"/>
        </w:numPr>
      </w:pPr>
      <w:r>
        <w:t>Legislation furthering the advancement of optometry</w:t>
      </w:r>
    </w:p>
    <w:p w14:paraId="31946A7C" w14:textId="1A7F6277" w:rsidR="009540E7" w:rsidRDefault="009540E7" w:rsidP="00F355D0">
      <w:pPr>
        <w:pStyle w:val="ListParagraph"/>
        <w:numPr>
          <w:ilvl w:val="0"/>
          <w:numId w:val="2"/>
        </w:numPr>
      </w:pPr>
      <w:r>
        <w:t>Research</w:t>
      </w:r>
    </w:p>
    <w:p w14:paraId="23F12E3F" w14:textId="4139C55F" w:rsidR="00A77638" w:rsidRDefault="00A77638" w:rsidP="00F355D0">
      <w:pPr>
        <w:pStyle w:val="ListParagraph"/>
        <w:numPr>
          <w:ilvl w:val="0"/>
          <w:numId w:val="2"/>
        </w:numPr>
      </w:pPr>
      <w:r>
        <w:t>Association sponsor or supporter</w:t>
      </w:r>
    </w:p>
    <w:p w14:paraId="5C71D0CF" w14:textId="4EDA971A" w:rsidR="00FF681B" w:rsidRDefault="00FF681B" w:rsidP="00CC347B">
      <w:pPr>
        <w:ind w:left="720"/>
        <w:rPr>
          <w:b/>
          <w:bCs/>
        </w:rPr>
      </w:pPr>
      <w:r>
        <w:rPr>
          <w:b/>
          <w:bCs/>
        </w:rPr>
        <w:t xml:space="preserve">Extraordinary Service </w:t>
      </w:r>
    </w:p>
    <w:p w14:paraId="7960A659" w14:textId="79BE8078" w:rsidR="008B7E28" w:rsidRDefault="00DA3630" w:rsidP="00CC347B">
      <w:pPr>
        <w:ind w:left="720"/>
      </w:pPr>
      <w:r>
        <w:t>I</w:t>
      </w:r>
      <w:r w:rsidR="00FF681B">
        <w:t>nvolvement in such areas as:</w:t>
      </w:r>
    </w:p>
    <w:p w14:paraId="6E213FD4" w14:textId="39E20802" w:rsidR="00FF681B" w:rsidRDefault="00FF681B" w:rsidP="00FF681B">
      <w:pPr>
        <w:pStyle w:val="ListParagraph"/>
        <w:numPr>
          <w:ilvl w:val="0"/>
          <w:numId w:val="3"/>
        </w:numPr>
      </w:pPr>
      <w:r>
        <w:t>Public health</w:t>
      </w:r>
    </w:p>
    <w:p w14:paraId="2F59FFBB" w14:textId="5461B543" w:rsidR="00FF681B" w:rsidRDefault="00FF681B" w:rsidP="00FF681B">
      <w:pPr>
        <w:pStyle w:val="ListParagraph"/>
        <w:numPr>
          <w:ilvl w:val="0"/>
          <w:numId w:val="3"/>
        </w:numPr>
      </w:pPr>
      <w:r>
        <w:t>Protecting the visual welfare of society</w:t>
      </w:r>
      <w:r w:rsidR="00BF1DAB">
        <w:t>.</w:t>
      </w:r>
    </w:p>
    <w:p w14:paraId="64BEF76C" w14:textId="0B839C80" w:rsidR="00FF681B" w:rsidRDefault="00FF681B" w:rsidP="00FF681B">
      <w:pPr>
        <w:pStyle w:val="ListParagraph"/>
        <w:numPr>
          <w:ilvl w:val="0"/>
          <w:numId w:val="3"/>
        </w:numPr>
      </w:pPr>
      <w:r>
        <w:t>Access to care</w:t>
      </w:r>
    </w:p>
    <w:p w14:paraId="53178163" w14:textId="00D0E725" w:rsidR="00FF681B" w:rsidRDefault="00FA182A" w:rsidP="00FF681B">
      <w:pPr>
        <w:pStyle w:val="ListParagraph"/>
        <w:numPr>
          <w:ilvl w:val="0"/>
          <w:numId w:val="3"/>
        </w:numPr>
      </w:pPr>
      <w:r>
        <w:t>M</w:t>
      </w:r>
      <w:r w:rsidR="00FF681B">
        <w:t>ilitary, health care leadership</w:t>
      </w:r>
      <w:r w:rsidR="00812AFD">
        <w:t>,</w:t>
      </w:r>
      <w:r w:rsidR="00FF681B">
        <w:t xml:space="preserve"> or </w:t>
      </w:r>
      <w:proofErr w:type="gramStart"/>
      <w:r w:rsidR="00FF681B">
        <w:t>other</w:t>
      </w:r>
      <w:proofErr w:type="gramEnd"/>
      <w:r w:rsidR="00FF681B">
        <w:t xml:space="preserve"> role</w:t>
      </w:r>
      <w:r w:rsidR="00BF1DAB">
        <w:t>.</w:t>
      </w:r>
    </w:p>
    <w:p w14:paraId="75A65ED0" w14:textId="39C73D68" w:rsidR="00FF681B" w:rsidRDefault="00FF681B" w:rsidP="00FF681B">
      <w:pPr>
        <w:pStyle w:val="ListParagraph"/>
        <w:numPr>
          <w:ilvl w:val="0"/>
          <w:numId w:val="3"/>
        </w:numPr>
      </w:pPr>
      <w:r>
        <w:t>Administrator in health care</w:t>
      </w:r>
      <w:r w:rsidR="00BF1DAB">
        <w:t>.</w:t>
      </w:r>
    </w:p>
    <w:p w14:paraId="000595F7" w14:textId="7156C64C" w:rsidR="005A2B1E" w:rsidRDefault="005A2B1E" w:rsidP="00CC347B">
      <w:pPr>
        <w:ind w:left="720"/>
      </w:pPr>
    </w:p>
    <w:p w14:paraId="290239D6" w14:textId="62091E6A" w:rsidR="005A2B1E" w:rsidRPr="00805D52" w:rsidRDefault="005A2B1E" w:rsidP="005A2B1E">
      <w:pPr>
        <w:rPr>
          <w:b/>
          <w:bCs/>
          <w:u w:val="single"/>
        </w:rPr>
      </w:pPr>
      <w:r w:rsidRPr="00805D52">
        <w:rPr>
          <w:b/>
          <w:bCs/>
          <w:u w:val="single"/>
        </w:rPr>
        <w:t>Selection</w:t>
      </w:r>
    </w:p>
    <w:p w14:paraId="191D415A" w14:textId="57AD83DF" w:rsidR="004D1756" w:rsidRDefault="00337948" w:rsidP="008B7E28">
      <w:r>
        <w:t xml:space="preserve">The </w:t>
      </w:r>
      <w:r w:rsidR="0040230A">
        <w:t xml:space="preserve">Distinguished Service </w:t>
      </w:r>
      <w:r w:rsidR="002A4524">
        <w:t xml:space="preserve">Award will be selected by </w:t>
      </w:r>
      <w:r w:rsidR="00FA182A">
        <w:t xml:space="preserve">the WOA </w:t>
      </w:r>
      <w:r w:rsidR="00930B03">
        <w:t xml:space="preserve">Award Committee. </w:t>
      </w:r>
      <w:r w:rsidR="001E24D6">
        <w:t xml:space="preserve">The </w:t>
      </w:r>
      <w:r w:rsidR="0040230A">
        <w:t xml:space="preserve">Distinguished Service </w:t>
      </w:r>
      <w:r w:rsidR="001E24D6">
        <w:t>Award</w:t>
      </w:r>
      <w:r w:rsidR="00930B03">
        <w:t xml:space="preserve"> </w:t>
      </w:r>
      <w:r w:rsidR="001E24D6">
        <w:t>is presented at the annual meeting of the WOA</w:t>
      </w:r>
      <w:r w:rsidR="009720FE">
        <w:t>, when awarded.</w:t>
      </w:r>
    </w:p>
    <w:sectPr w:rsidR="004D1756" w:rsidSect="00EA0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28D"/>
    <w:multiLevelType w:val="hybridMultilevel"/>
    <w:tmpl w:val="6198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848B8"/>
    <w:multiLevelType w:val="hybridMultilevel"/>
    <w:tmpl w:val="EE6E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68C0"/>
    <w:multiLevelType w:val="hybridMultilevel"/>
    <w:tmpl w:val="ABDCB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6"/>
    <w:rsid w:val="000A031F"/>
    <w:rsid w:val="001D2730"/>
    <w:rsid w:val="001E24D6"/>
    <w:rsid w:val="00272E75"/>
    <w:rsid w:val="002A4524"/>
    <w:rsid w:val="002C07C9"/>
    <w:rsid w:val="002C0CC9"/>
    <w:rsid w:val="002E0360"/>
    <w:rsid w:val="00337948"/>
    <w:rsid w:val="0040230A"/>
    <w:rsid w:val="00426F4C"/>
    <w:rsid w:val="00446F7B"/>
    <w:rsid w:val="004B43E9"/>
    <w:rsid w:val="004C6EF3"/>
    <w:rsid w:val="004D1756"/>
    <w:rsid w:val="00531E3E"/>
    <w:rsid w:val="005A2B1E"/>
    <w:rsid w:val="00673B96"/>
    <w:rsid w:val="00680781"/>
    <w:rsid w:val="00695B41"/>
    <w:rsid w:val="00724480"/>
    <w:rsid w:val="00805D52"/>
    <w:rsid w:val="00812AFD"/>
    <w:rsid w:val="0082656C"/>
    <w:rsid w:val="008B7E28"/>
    <w:rsid w:val="00930B03"/>
    <w:rsid w:val="009540E7"/>
    <w:rsid w:val="0096420C"/>
    <w:rsid w:val="009720FE"/>
    <w:rsid w:val="009E4B52"/>
    <w:rsid w:val="009F22DA"/>
    <w:rsid w:val="00A2213A"/>
    <w:rsid w:val="00A33BF9"/>
    <w:rsid w:val="00A71BDE"/>
    <w:rsid w:val="00A77638"/>
    <w:rsid w:val="00AF3EB1"/>
    <w:rsid w:val="00BA1889"/>
    <w:rsid w:val="00BB159A"/>
    <w:rsid w:val="00BD6FBA"/>
    <w:rsid w:val="00BF1DAB"/>
    <w:rsid w:val="00C12DD7"/>
    <w:rsid w:val="00C21C50"/>
    <w:rsid w:val="00C616C8"/>
    <w:rsid w:val="00CC347B"/>
    <w:rsid w:val="00CE542A"/>
    <w:rsid w:val="00DA3630"/>
    <w:rsid w:val="00DC3194"/>
    <w:rsid w:val="00DD3885"/>
    <w:rsid w:val="00DE474C"/>
    <w:rsid w:val="00E54713"/>
    <w:rsid w:val="00EA0D72"/>
    <w:rsid w:val="00F355D0"/>
    <w:rsid w:val="00F97AF4"/>
    <w:rsid w:val="00FA182A"/>
    <w:rsid w:val="00FA3DB6"/>
    <w:rsid w:val="00FC078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3733"/>
  <w15:chartTrackingRefBased/>
  <w15:docId w15:val="{99DD1C03-BB95-4046-989D-7F2FA7E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Cline</dc:creator>
  <cp:keywords/>
  <dc:description/>
  <cp:lastModifiedBy>Kari Cline</cp:lastModifiedBy>
  <cp:revision>47</cp:revision>
  <dcterms:created xsi:type="dcterms:W3CDTF">2021-10-28T17:08:00Z</dcterms:created>
  <dcterms:modified xsi:type="dcterms:W3CDTF">2021-11-08T17:34:00Z</dcterms:modified>
</cp:coreProperties>
</file>