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4E1" w:rsidRDefault="00D764E1" w:rsidP="00034EDC">
      <w:pPr>
        <w:pStyle w:val="NoSpacing"/>
        <w:ind w:left="0" w:firstLine="0"/>
        <w:jc w:val="center"/>
        <w:rPr>
          <w:rFonts w:ascii="Cambria" w:hAnsi="Cambria"/>
          <w:b/>
          <w:color w:val="BB422F"/>
          <w:sz w:val="40"/>
          <w:szCs w:val="38"/>
          <w:u w:val="single"/>
        </w:rPr>
      </w:pPr>
      <w:bookmarkStart w:id="0" w:name="_Hlk28942616"/>
      <w:bookmarkEnd w:id="0"/>
      <w:r w:rsidRPr="00903A6D">
        <w:rPr>
          <w:rFonts w:ascii="Cambria" w:hAnsi="Cambria"/>
          <w:noProof/>
        </w:rPr>
        <w:drawing>
          <wp:inline distT="0" distB="0" distL="0" distR="0">
            <wp:extent cx="4336361" cy="18859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175"/>
                    <a:stretch/>
                  </pic:blipFill>
                  <pic:spPr bwMode="auto">
                    <a:xfrm>
                      <a:off x="0" y="0"/>
                      <a:ext cx="4366680" cy="189913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E478A" w:rsidRPr="00903A6D" w:rsidRDefault="00EE478A" w:rsidP="00034EDC">
      <w:pPr>
        <w:pStyle w:val="NoSpacing"/>
        <w:ind w:left="0" w:firstLine="0"/>
        <w:jc w:val="center"/>
        <w:rPr>
          <w:rFonts w:ascii="Cambria" w:hAnsi="Cambria"/>
          <w:b/>
          <w:color w:val="BB422F"/>
          <w:sz w:val="40"/>
          <w:szCs w:val="38"/>
          <w:u w:val="single"/>
        </w:rPr>
      </w:pPr>
    </w:p>
    <w:p w:rsidR="00B7075D" w:rsidRPr="00903A6D" w:rsidRDefault="00F82C4F" w:rsidP="00B7075D">
      <w:pPr>
        <w:pStyle w:val="NoSpacing"/>
        <w:ind w:left="0" w:firstLine="0"/>
        <w:jc w:val="center"/>
        <w:rPr>
          <w:rFonts w:ascii="Cambria" w:hAnsi="Cambria"/>
          <w:b/>
          <w:color w:val="BB422F"/>
          <w:sz w:val="40"/>
          <w:szCs w:val="38"/>
          <w:u w:val="single"/>
        </w:rPr>
      </w:pPr>
      <w:r>
        <w:rPr>
          <w:rFonts w:ascii="Cambria" w:hAnsi="Cambria"/>
          <w:b/>
          <w:color w:val="BB422F"/>
          <w:sz w:val="52"/>
          <w:szCs w:val="52"/>
          <w:u w:val="single"/>
        </w:rPr>
        <w:t>202</w:t>
      </w:r>
      <w:r w:rsidR="00C76ED6">
        <w:rPr>
          <w:rFonts w:ascii="Cambria" w:hAnsi="Cambria"/>
          <w:b/>
          <w:color w:val="BB422F"/>
          <w:sz w:val="52"/>
          <w:szCs w:val="52"/>
          <w:u w:val="single"/>
        </w:rPr>
        <w:t>3</w:t>
      </w:r>
      <w:r w:rsidR="00B7075D" w:rsidRPr="00903A6D">
        <w:rPr>
          <w:rFonts w:ascii="Cambria" w:hAnsi="Cambria"/>
          <w:b/>
          <w:color w:val="BB422F"/>
          <w:sz w:val="52"/>
          <w:szCs w:val="52"/>
          <w:u w:val="single"/>
        </w:rPr>
        <w:t xml:space="preserve"> MEMBERSHIP PACKET</w:t>
      </w:r>
    </w:p>
    <w:p w:rsidR="00B7075D" w:rsidRPr="00903A6D" w:rsidRDefault="00B7075D" w:rsidP="00B7075D">
      <w:pPr>
        <w:pStyle w:val="NoSpacing"/>
        <w:ind w:left="0" w:firstLine="0"/>
        <w:jc w:val="center"/>
        <w:rPr>
          <w:rFonts w:ascii="Cambria" w:hAnsi="Cambria"/>
          <w:b/>
          <w:color w:val="BB422F"/>
          <w:sz w:val="40"/>
          <w:szCs w:val="38"/>
          <w:u w:val="single"/>
        </w:rPr>
      </w:pPr>
    </w:p>
    <w:p w:rsidR="00B7075D" w:rsidRDefault="00B7075D" w:rsidP="00B7075D">
      <w:pPr>
        <w:pStyle w:val="NoSpacing"/>
        <w:ind w:left="0" w:firstLine="0"/>
        <w:jc w:val="center"/>
        <w:rPr>
          <w:rFonts w:ascii="Cambria" w:hAnsi="Cambria"/>
          <w:color w:val="2A2A2A"/>
          <w:sz w:val="27"/>
          <w:szCs w:val="27"/>
          <w:shd w:val="clear" w:color="auto" w:fill="FFFFFF"/>
        </w:rPr>
      </w:pPr>
      <w:r w:rsidRPr="00A257E7">
        <w:rPr>
          <w:rFonts w:ascii="Cambria" w:hAnsi="Cambria"/>
          <w:color w:val="2A2A2A"/>
          <w:sz w:val="27"/>
          <w:szCs w:val="27"/>
          <w:shd w:val="clear" w:color="auto" w:fill="FFFFFF"/>
        </w:rPr>
        <w:t xml:space="preserve">Celebrating </w:t>
      </w:r>
      <w:r w:rsidR="00BF1C72">
        <w:rPr>
          <w:rFonts w:ascii="Cambria" w:hAnsi="Cambria"/>
          <w:color w:val="2A2A2A"/>
          <w:sz w:val="27"/>
          <w:szCs w:val="27"/>
          <w:shd w:val="clear" w:color="auto" w:fill="FFFFFF"/>
        </w:rPr>
        <w:t>100 year</w:t>
      </w:r>
      <w:r w:rsidR="00040197">
        <w:rPr>
          <w:rFonts w:ascii="Cambria" w:hAnsi="Cambria"/>
          <w:color w:val="2A2A2A"/>
          <w:sz w:val="27"/>
          <w:szCs w:val="27"/>
          <w:shd w:val="clear" w:color="auto" w:fill="FFFFFF"/>
        </w:rPr>
        <w:t>s</w:t>
      </w:r>
      <w:r w:rsidR="00BF1C72">
        <w:rPr>
          <w:rFonts w:ascii="Cambria" w:hAnsi="Cambria"/>
          <w:color w:val="2A2A2A"/>
          <w:sz w:val="27"/>
          <w:szCs w:val="27"/>
          <w:shd w:val="clear" w:color="auto" w:fill="FFFFFF"/>
        </w:rPr>
        <w:t xml:space="preserve"> of </w:t>
      </w:r>
      <w:r w:rsidRPr="00A257E7">
        <w:rPr>
          <w:rFonts w:ascii="Cambria" w:hAnsi="Cambria"/>
          <w:color w:val="2A2A2A"/>
          <w:sz w:val="27"/>
          <w:szCs w:val="27"/>
          <w:shd w:val="clear" w:color="auto" w:fill="FFFFFF"/>
        </w:rPr>
        <w:t xml:space="preserve">tradition, Linwood Country Club is one of South Jersey’s oldest and most-respected private golf clubs. The welcoming environment, bay side setting, and exceptional facilities are nestled within 110 acres </w:t>
      </w:r>
      <w:r>
        <w:rPr>
          <w:rFonts w:ascii="Cambria" w:hAnsi="Cambria"/>
          <w:color w:val="2A2A2A"/>
          <w:sz w:val="27"/>
          <w:szCs w:val="27"/>
          <w:shd w:val="clear" w:color="auto" w:fill="FFFFFF"/>
        </w:rPr>
        <w:t xml:space="preserve">along Shore Road </w:t>
      </w:r>
      <w:r w:rsidRPr="00A257E7">
        <w:rPr>
          <w:rFonts w:ascii="Cambria" w:hAnsi="Cambria"/>
          <w:color w:val="2A2A2A"/>
          <w:sz w:val="27"/>
          <w:szCs w:val="27"/>
          <w:shd w:val="clear" w:color="auto" w:fill="FFFFFF"/>
        </w:rPr>
        <w:t xml:space="preserve">in the heart of Linwood. </w:t>
      </w:r>
      <w:r>
        <w:rPr>
          <w:rFonts w:ascii="Cambria" w:hAnsi="Cambria"/>
          <w:color w:val="2A2A2A"/>
          <w:sz w:val="27"/>
          <w:szCs w:val="27"/>
          <w:shd w:val="clear" w:color="auto" w:fill="FFFFFF"/>
        </w:rPr>
        <w:t xml:space="preserve"> Water and skyline views from Atlantic City to Ocean City serve as a spectacular backdrop from the Clubhouse and throughout the golf course.  </w:t>
      </w:r>
    </w:p>
    <w:p w:rsidR="00B7075D" w:rsidRPr="00A257E7" w:rsidRDefault="00B7075D" w:rsidP="00B7075D">
      <w:pPr>
        <w:pStyle w:val="NoSpacing"/>
        <w:ind w:left="0" w:firstLine="0"/>
        <w:jc w:val="center"/>
        <w:rPr>
          <w:rFonts w:ascii="Cambria" w:hAnsi="Cambria"/>
          <w:color w:val="2A2A2A"/>
          <w:sz w:val="27"/>
          <w:szCs w:val="27"/>
          <w:shd w:val="clear" w:color="auto" w:fill="FFFFFF"/>
        </w:rPr>
      </w:pPr>
    </w:p>
    <w:p w:rsidR="00B7075D" w:rsidRPr="00903A6D" w:rsidRDefault="00B7075D" w:rsidP="00B7075D">
      <w:pPr>
        <w:pStyle w:val="NoSpacing"/>
        <w:ind w:left="0" w:firstLine="0"/>
        <w:jc w:val="center"/>
        <w:rPr>
          <w:rFonts w:ascii="Cambria" w:hAnsi="Cambria"/>
          <w:color w:val="2A2A2A"/>
          <w:sz w:val="27"/>
          <w:szCs w:val="27"/>
        </w:rPr>
      </w:pPr>
      <w:r>
        <w:rPr>
          <w:rFonts w:ascii="Cambria" w:hAnsi="Cambria"/>
          <w:color w:val="2A2A2A"/>
          <w:sz w:val="27"/>
          <w:szCs w:val="27"/>
        </w:rPr>
        <w:t>G</w:t>
      </w:r>
      <w:r w:rsidRPr="00903A6D">
        <w:rPr>
          <w:rFonts w:ascii="Cambria" w:hAnsi="Cambria"/>
          <w:color w:val="2A2A2A"/>
          <w:sz w:val="27"/>
          <w:szCs w:val="27"/>
        </w:rPr>
        <w:t xml:space="preserve">olf memberships </w:t>
      </w:r>
      <w:r>
        <w:rPr>
          <w:rFonts w:ascii="Cambria" w:hAnsi="Cambria"/>
          <w:color w:val="2A2A2A"/>
          <w:sz w:val="27"/>
          <w:szCs w:val="27"/>
        </w:rPr>
        <w:t xml:space="preserve">at </w:t>
      </w:r>
      <w:r w:rsidRPr="00903A6D">
        <w:rPr>
          <w:rFonts w:ascii="Cambria" w:hAnsi="Cambria"/>
          <w:color w:val="2A2A2A"/>
          <w:sz w:val="27"/>
          <w:szCs w:val="27"/>
        </w:rPr>
        <w:t>Linwood Country Club provide access to grass practice areas, tennis</w:t>
      </w:r>
      <w:r w:rsidR="0087435A">
        <w:rPr>
          <w:rFonts w:ascii="Cambria" w:hAnsi="Cambria"/>
          <w:color w:val="2A2A2A"/>
          <w:sz w:val="27"/>
          <w:szCs w:val="27"/>
        </w:rPr>
        <w:t xml:space="preserve"> and pickle</w:t>
      </w:r>
      <w:r w:rsidR="006457F8">
        <w:rPr>
          <w:rFonts w:ascii="Cambria" w:hAnsi="Cambria"/>
          <w:color w:val="2A2A2A"/>
          <w:sz w:val="27"/>
          <w:szCs w:val="27"/>
        </w:rPr>
        <w:t>ball</w:t>
      </w:r>
      <w:r w:rsidRPr="00903A6D">
        <w:rPr>
          <w:rFonts w:ascii="Cambria" w:hAnsi="Cambria"/>
          <w:color w:val="2A2A2A"/>
          <w:sz w:val="27"/>
          <w:szCs w:val="27"/>
        </w:rPr>
        <w:t xml:space="preserve"> facilities</w:t>
      </w:r>
      <w:r>
        <w:rPr>
          <w:rFonts w:ascii="Cambria" w:hAnsi="Cambria"/>
          <w:color w:val="2A2A2A"/>
          <w:sz w:val="27"/>
          <w:szCs w:val="27"/>
        </w:rPr>
        <w:t xml:space="preserve">, </w:t>
      </w:r>
      <w:r w:rsidRPr="00903A6D">
        <w:rPr>
          <w:rFonts w:ascii="Cambria" w:hAnsi="Cambria"/>
          <w:color w:val="2A2A2A"/>
          <w:sz w:val="27"/>
          <w:szCs w:val="27"/>
        </w:rPr>
        <w:t>a very active men’s and ladies’ tournament schedule</w:t>
      </w:r>
      <w:r>
        <w:rPr>
          <w:rFonts w:ascii="Cambria" w:hAnsi="Cambria"/>
          <w:color w:val="2A2A2A"/>
          <w:sz w:val="27"/>
          <w:szCs w:val="27"/>
        </w:rPr>
        <w:t xml:space="preserve"> and other golf events throughout the season.  All levels of membership </w:t>
      </w:r>
      <w:r w:rsidRPr="00903A6D">
        <w:rPr>
          <w:rFonts w:ascii="Cambria" w:hAnsi="Cambria"/>
          <w:color w:val="2A2A2A"/>
          <w:sz w:val="27"/>
          <w:szCs w:val="27"/>
        </w:rPr>
        <w:t xml:space="preserve">enjoy </w:t>
      </w:r>
      <w:r>
        <w:rPr>
          <w:rFonts w:ascii="Cambria" w:hAnsi="Cambria"/>
          <w:color w:val="2A2A2A"/>
          <w:sz w:val="27"/>
          <w:szCs w:val="27"/>
        </w:rPr>
        <w:t>access to multiple</w:t>
      </w:r>
      <w:r w:rsidRPr="00903A6D">
        <w:rPr>
          <w:rFonts w:ascii="Cambria" w:hAnsi="Cambria"/>
          <w:color w:val="2A2A2A"/>
          <w:sz w:val="27"/>
          <w:szCs w:val="27"/>
        </w:rPr>
        <w:t xml:space="preserve"> dining outlets, live entertainment and social events throughout the year. The variety of dining choices, ranging from casual to fine dining, feature menus from the same culinary team behind our renowned sister restaurants, Dock’s Oy</w:t>
      </w:r>
      <w:r w:rsidR="00EE478A">
        <w:rPr>
          <w:rFonts w:ascii="Cambria" w:hAnsi="Cambria"/>
          <w:color w:val="2A2A2A"/>
          <w:sz w:val="27"/>
          <w:szCs w:val="27"/>
        </w:rPr>
        <w:t xml:space="preserve">ster House, Knife &amp; Fork Inn </w:t>
      </w:r>
      <w:r w:rsidR="00FF4ABC">
        <w:rPr>
          <w:rFonts w:ascii="Cambria" w:hAnsi="Cambria"/>
          <w:color w:val="2A2A2A"/>
          <w:sz w:val="27"/>
          <w:szCs w:val="27"/>
        </w:rPr>
        <w:t>and Dougherty’s Ste</w:t>
      </w:r>
      <w:r w:rsidR="00EE478A">
        <w:rPr>
          <w:rFonts w:ascii="Cambria" w:hAnsi="Cambria"/>
          <w:color w:val="2A2A2A"/>
          <w:sz w:val="27"/>
          <w:szCs w:val="27"/>
        </w:rPr>
        <w:t>akhouse and Raw Bar</w:t>
      </w:r>
      <w:r>
        <w:rPr>
          <w:rFonts w:ascii="Cambria" w:hAnsi="Cambria"/>
          <w:color w:val="2A2A2A"/>
          <w:sz w:val="27"/>
          <w:szCs w:val="27"/>
        </w:rPr>
        <w:t>, in Atlantic City</w:t>
      </w:r>
      <w:r w:rsidRPr="00903A6D">
        <w:rPr>
          <w:rFonts w:ascii="Cambria" w:hAnsi="Cambria"/>
          <w:color w:val="2A2A2A"/>
          <w:sz w:val="27"/>
          <w:szCs w:val="27"/>
        </w:rPr>
        <w:t>.</w:t>
      </w:r>
    </w:p>
    <w:p w:rsidR="00B7075D" w:rsidRPr="00903A6D" w:rsidRDefault="00B7075D" w:rsidP="00B7075D">
      <w:pPr>
        <w:pStyle w:val="NoSpacing"/>
        <w:ind w:left="0" w:firstLine="0"/>
        <w:rPr>
          <w:rFonts w:ascii="Cambria" w:hAnsi="Cambria"/>
          <w:color w:val="2A2A2A"/>
          <w:sz w:val="27"/>
          <w:szCs w:val="27"/>
        </w:rPr>
      </w:pPr>
    </w:p>
    <w:p w:rsidR="00B7075D" w:rsidRPr="00903A6D" w:rsidRDefault="00B7075D" w:rsidP="00B7075D">
      <w:pPr>
        <w:pStyle w:val="NoSpacing"/>
        <w:ind w:left="0" w:firstLine="0"/>
        <w:jc w:val="center"/>
        <w:rPr>
          <w:rFonts w:ascii="Cambria" w:hAnsi="Cambria"/>
          <w:color w:val="2A2A2A"/>
          <w:sz w:val="27"/>
          <w:szCs w:val="27"/>
        </w:rPr>
      </w:pPr>
      <w:r>
        <w:rPr>
          <w:rFonts w:ascii="Cambria" w:hAnsi="Cambria"/>
          <w:color w:val="2A2A2A"/>
          <w:sz w:val="27"/>
          <w:szCs w:val="27"/>
        </w:rPr>
        <w:t xml:space="preserve">Linwood Country Club’s membership offerings provide options for the avid golfer, casual golfer and tennis player as well as the non-golfer.  </w:t>
      </w:r>
      <w:r w:rsidRPr="00217989">
        <w:rPr>
          <w:rFonts w:ascii="Cambria" w:hAnsi="Cambria"/>
          <w:color w:val="2A2A2A"/>
          <w:sz w:val="27"/>
          <w:szCs w:val="27"/>
          <w:shd w:val="clear" w:color="auto" w:fill="FFFFFF"/>
        </w:rPr>
        <w:t xml:space="preserve">Whether </w:t>
      </w:r>
      <w:r>
        <w:rPr>
          <w:rFonts w:ascii="Cambria" w:hAnsi="Cambria"/>
          <w:color w:val="2A2A2A"/>
          <w:sz w:val="27"/>
          <w:szCs w:val="27"/>
          <w:shd w:val="clear" w:color="auto" w:fill="FFFFFF"/>
        </w:rPr>
        <w:t>a</w:t>
      </w:r>
      <w:r w:rsidRPr="00217989">
        <w:rPr>
          <w:rFonts w:ascii="Cambria" w:hAnsi="Cambria"/>
          <w:color w:val="2A2A2A"/>
          <w:sz w:val="27"/>
          <w:szCs w:val="27"/>
          <w:shd w:val="clear" w:color="auto" w:fill="FFFFFF"/>
        </w:rPr>
        <w:t xml:space="preserve"> golfer who expects to play every day or just someone who</w:t>
      </w:r>
      <w:r>
        <w:rPr>
          <w:rFonts w:ascii="Cambria" w:hAnsi="Cambria"/>
          <w:color w:val="2A2A2A"/>
          <w:sz w:val="27"/>
          <w:szCs w:val="27"/>
          <w:shd w:val="clear" w:color="auto" w:fill="FFFFFF"/>
        </w:rPr>
        <w:t xml:space="preserve"> would</w:t>
      </w:r>
      <w:r w:rsidRPr="00217989">
        <w:rPr>
          <w:rFonts w:ascii="Cambria" w:hAnsi="Cambria"/>
          <w:color w:val="2A2A2A"/>
          <w:sz w:val="27"/>
          <w:szCs w:val="27"/>
          <w:shd w:val="clear" w:color="auto" w:fill="FFFFFF"/>
        </w:rPr>
        <w:t xml:space="preserve"> like to experience the fine service and culinary delights of </w:t>
      </w:r>
      <w:r>
        <w:rPr>
          <w:rFonts w:ascii="Cambria" w:hAnsi="Cambria"/>
          <w:color w:val="2A2A2A"/>
          <w:sz w:val="27"/>
          <w:szCs w:val="27"/>
          <w:shd w:val="clear" w:color="auto" w:fill="FFFFFF"/>
        </w:rPr>
        <w:t>the</w:t>
      </w:r>
      <w:r w:rsidRPr="00217989">
        <w:rPr>
          <w:rFonts w:ascii="Cambria" w:hAnsi="Cambria"/>
          <w:color w:val="2A2A2A"/>
          <w:sz w:val="27"/>
          <w:szCs w:val="27"/>
          <w:shd w:val="clear" w:color="auto" w:fill="FFFFFF"/>
        </w:rPr>
        <w:t xml:space="preserve"> dining </w:t>
      </w:r>
      <w:r>
        <w:rPr>
          <w:rFonts w:ascii="Cambria" w:hAnsi="Cambria"/>
          <w:color w:val="2A2A2A"/>
          <w:sz w:val="27"/>
          <w:szCs w:val="27"/>
          <w:shd w:val="clear" w:color="auto" w:fill="FFFFFF"/>
        </w:rPr>
        <w:t>options</w:t>
      </w:r>
      <w:r w:rsidRPr="00217989">
        <w:rPr>
          <w:rFonts w:ascii="Cambria" w:hAnsi="Cambria"/>
          <w:color w:val="2A2A2A"/>
          <w:sz w:val="27"/>
          <w:szCs w:val="27"/>
          <w:shd w:val="clear" w:color="auto" w:fill="FFFFFF"/>
        </w:rPr>
        <w:t xml:space="preserve">, </w:t>
      </w:r>
      <w:r>
        <w:rPr>
          <w:rFonts w:ascii="Cambria" w:hAnsi="Cambria"/>
          <w:color w:val="2A2A2A"/>
          <w:sz w:val="27"/>
          <w:szCs w:val="27"/>
          <w:shd w:val="clear" w:color="auto" w:fill="FFFFFF"/>
        </w:rPr>
        <w:t>Linwood has</w:t>
      </w:r>
      <w:r w:rsidRPr="00217989">
        <w:rPr>
          <w:rFonts w:ascii="Cambria" w:hAnsi="Cambria"/>
          <w:color w:val="2A2A2A"/>
          <w:sz w:val="27"/>
          <w:szCs w:val="27"/>
          <w:shd w:val="clear" w:color="auto" w:fill="FFFFFF"/>
        </w:rPr>
        <w:t xml:space="preserve"> the right membership category for you</w:t>
      </w:r>
      <w:r>
        <w:rPr>
          <w:rFonts w:ascii="Cambria" w:hAnsi="Cambria"/>
          <w:color w:val="2A2A2A"/>
          <w:sz w:val="27"/>
          <w:szCs w:val="27"/>
          <w:shd w:val="clear" w:color="auto" w:fill="FFFFFF"/>
        </w:rPr>
        <w:t xml:space="preserve">.  </w:t>
      </w:r>
      <w:r w:rsidRPr="00903A6D">
        <w:rPr>
          <w:rFonts w:ascii="Cambria" w:hAnsi="Cambria"/>
          <w:color w:val="2A2A2A"/>
          <w:sz w:val="27"/>
          <w:szCs w:val="27"/>
        </w:rPr>
        <w:t xml:space="preserve">Kindly refer to </w:t>
      </w:r>
      <w:r>
        <w:rPr>
          <w:rFonts w:ascii="Cambria" w:hAnsi="Cambria"/>
          <w:color w:val="2A2A2A"/>
          <w:sz w:val="27"/>
          <w:szCs w:val="27"/>
        </w:rPr>
        <w:t>the</w:t>
      </w:r>
      <w:r w:rsidRPr="00903A6D">
        <w:rPr>
          <w:rFonts w:ascii="Cambria" w:hAnsi="Cambria"/>
          <w:color w:val="2A2A2A"/>
          <w:sz w:val="27"/>
          <w:szCs w:val="27"/>
        </w:rPr>
        <w:t xml:space="preserve"> Club Rules for additional information on cart fees, guest rates, guest play and general rules.</w:t>
      </w:r>
    </w:p>
    <w:p w:rsidR="00B7075D" w:rsidRDefault="00B7075D" w:rsidP="00B7075D">
      <w:pPr>
        <w:pStyle w:val="NoSpacing"/>
        <w:ind w:left="0" w:firstLine="0"/>
        <w:jc w:val="center"/>
        <w:rPr>
          <w:rFonts w:ascii="Crimson Text" w:hAnsi="Crimson Text"/>
          <w:color w:val="2A2A2A"/>
          <w:sz w:val="27"/>
          <w:szCs w:val="27"/>
        </w:rPr>
      </w:pPr>
    </w:p>
    <w:p w:rsidR="00B7075D" w:rsidRDefault="00B7075D" w:rsidP="00B7075D"/>
    <w:p w:rsidR="002C610B" w:rsidRDefault="002C610B" w:rsidP="002C610B">
      <w:pPr>
        <w:pStyle w:val="NoSpacing"/>
        <w:ind w:left="0" w:firstLine="0"/>
        <w:jc w:val="center"/>
        <w:rPr>
          <w:rFonts w:ascii="Crimson Text" w:hAnsi="Crimson Text"/>
          <w:color w:val="2A2A2A"/>
          <w:sz w:val="27"/>
          <w:szCs w:val="27"/>
        </w:rPr>
      </w:pPr>
    </w:p>
    <w:p w:rsidR="003A2965" w:rsidRPr="002C610B" w:rsidRDefault="003A2965" w:rsidP="002C610B">
      <w:pPr>
        <w:pStyle w:val="NoSpacing"/>
        <w:ind w:left="0" w:firstLine="0"/>
        <w:jc w:val="center"/>
        <w:rPr>
          <w:rFonts w:ascii="Crimson Text" w:hAnsi="Crimson Text"/>
          <w:b/>
          <w:color w:val="BB422F"/>
          <w:sz w:val="40"/>
          <w:szCs w:val="38"/>
          <w:u w:val="single"/>
        </w:rPr>
      </w:pPr>
    </w:p>
    <w:p w:rsidR="006021F3" w:rsidRDefault="006021F3" w:rsidP="000D7A74">
      <w:pPr>
        <w:pStyle w:val="NoSpacing"/>
        <w:ind w:left="0" w:firstLine="0"/>
        <w:rPr>
          <w:rFonts w:ascii="Crimson Text" w:hAnsi="Crimson Text"/>
          <w:color w:val="2A2A2A"/>
          <w:sz w:val="27"/>
          <w:szCs w:val="27"/>
        </w:rPr>
      </w:pPr>
    </w:p>
    <w:p w:rsidR="00034EDC" w:rsidRDefault="008C5097" w:rsidP="005D6BF3">
      <w:pPr>
        <w:pStyle w:val="NoSpacing"/>
        <w:ind w:left="0" w:firstLine="0"/>
        <w:jc w:val="center"/>
        <w:rPr>
          <w:rFonts w:ascii="Cambria" w:hAnsi="Cambria"/>
          <w:b/>
          <w:color w:val="BB422F"/>
          <w:sz w:val="40"/>
          <w:szCs w:val="24"/>
          <w:u w:val="single"/>
        </w:rPr>
      </w:pPr>
      <w:r w:rsidRPr="00903A6D">
        <w:rPr>
          <w:rFonts w:ascii="Cambria" w:hAnsi="Cambria"/>
          <w:b/>
          <w:color w:val="BB422F"/>
          <w:sz w:val="40"/>
          <w:szCs w:val="38"/>
          <w:u w:val="single"/>
        </w:rPr>
        <w:lastRenderedPageBreak/>
        <w:t>2</w:t>
      </w:r>
      <w:r w:rsidR="00FF4ABC">
        <w:rPr>
          <w:rFonts w:ascii="Cambria" w:hAnsi="Cambria"/>
          <w:b/>
          <w:color w:val="BB422F"/>
          <w:sz w:val="40"/>
          <w:szCs w:val="38"/>
          <w:u w:val="single"/>
        </w:rPr>
        <w:t>02</w:t>
      </w:r>
      <w:r w:rsidR="00913097">
        <w:rPr>
          <w:rFonts w:ascii="Cambria" w:hAnsi="Cambria"/>
          <w:b/>
          <w:color w:val="BB422F"/>
          <w:sz w:val="40"/>
          <w:szCs w:val="38"/>
          <w:u w:val="single"/>
        </w:rPr>
        <w:t>3</w:t>
      </w:r>
      <w:r w:rsidR="00034EDC" w:rsidRPr="00903A6D">
        <w:rPr>
          <w:rFonts w:ascii="Cambria" w:hAnsi="Cambria"/>
          <w:b/>
          <w:color w:val="BB422F"/>
          <w:sz w:val="40"/>
          <w:szCs w:val="24"/>
          <w:u w:val="single"/>
        </w:rPr>
        <w:t xml:space="preserve"> GOLF MEMBERSHIP </w:t>
      </w:r>
      <w:r w:rsidR="00D764E1" w:rsidRPr="00903A6D">
        <w:rPr>
          <w:rFonts w:ascii="Cambria" w:hAnsi="Cambria"/>
          <w:b/>
          <w:color w:val="BB422F"/>
          <w:sz w:val="40"/>
          <w:szCs w:val="24"/>
          <w:u w:val="single"/>
        </w:rPr>
        <w:t>OFFERINGS</w:t>
      </w:r>
    </w:p>
    <w:p w:rsidR="007D72D8" w:rsidRPr="00903A6D" w:rsidRDefault="007D72D8" w:rsidP="005D6BF3">
      <w:pPr>
        <w:pStyle w:val="NoSpacing"/>
        <w:ind w:left="0" w:firstLine="0"/>
        <w:jc w:val="center"/>
        <w:rPr>
          <w:rFonts w:ascii="Cambria" w:hAnsi="Cambria"/>
          <w:b/>
          <w:color w:val="BB422F"/>
          <w:sz w:val="40"/>
          <w:szCs w:val="24"/>
          <w:u w:val="single"/>
        </w:rPr>
      </w:pPr>
    </w:p>
    <w:p w:rsidR="00ED1E8E" w:rsidRPr="00D764E1" w:rsidRDefault="00903A6D" w:rsidP="00ED1E8E">
      <w:pPr>
        <w:pStyle w:val="ListParagraph"/>
        <w:numPr>
          <w:ilvl w:val="0"/>
          <w:numId w:val="6"/>
        </w:numPr>
        <w:spacing w:line="250" w:lineRule="auto"/>
        <w:rPr>
          <w:spacing w:val="4"/>
          <w:sz w:val="20"/>
          <w:szCs w:val="20"/>
        </w:rPr>
      </w:pPr>
      <w:r>
        <w:rPr>
          <w:spacing w:val="4"/>
          <w:sz w:val="20"/>
          <w:szCs w:val="20"/>
        </w:rPr>
        <w:t>M</w:t>
      </w:r>
      <w:r w:rsidR="00ED1E8E" w:rsidRPr="00D764E1">
        <w:rPr>
          <w:spacing w:val="4"/>
          <w:sz w:val="20"/>
          <w:szCs w:val="20"/>
        </w:rPr>
        <w:t xml:space="preserve">embership categories </w:t>
      </w:r>
      <w:r w:rsidR="005D6BF3">
        <w:rPr>
          <w:spacing w:val="4"/>
          <w:sz w:val="20"/>
          <w:szCs w:val="20"/>
        </w:rPr>
        <w:t>begin</w:t>
      </w:r>
      <w:r w:rsidR="00ED1E8E" w:rsidRPr="00D764E1">
        <w:rPr>
          <w:spacing w:val="4"/>
          <w:sz w:val="20"/>
          <w:szCs w:val="20"/>
        </w:rPr>
        <w:t xml:space="preserve"> April 1, 202</w:t>
      </w:r>
      <w:r w:rsidR="00C76ED6">
        <w:rPr>
          <w:spacing w:val="4"/>
          <w:sz w:val="20"/>
          <w:szCs w:val="20"/>
        </w:rPr>
        <w:t xml:space="preserve">3 </w:t>
      </w:r>
      <w:r w:rsidR="005D6BF3">
        <w:rPr>
          <w:spacing w:val="4"/>
          <w:sz w:val="20"/>
          <w:szCs w:val="20"/>
        </w:rPr>
        <w:t xml:space="preserve">and end </w:t>
      </w:r>
      <w:r w:rsidR="00ED1E8E" w:rsidRPr="00D764E1">
        <w:rPr>
          <w:spacing w:val="4"/>
          <w:sz w:val="20"/>
          <w:szCs w:val="20"/>
        </w:rPr>
        <w:t>March 31, 202</w:t>
      </w:r>
      <w:r w:rsidR="00C76ED6">
        <w:rPr>
          <w:spacing w:val="4"/>
          <w:sz w:val="20"/>
          <w:szCs w:val="20"/>
        </w:rPr>
        <w:t>4</w:t>
      </w:r>
    </w:p>
    <w:p w:rsidR="00ED1E8E" w:rsidRPr="008C5097" w:rsidRDefault="00422F1F" w:rsidP="00ED1E8E">
      <w:pPr>
        <w:pStyle w:val="Style1"/>
        <w:numPr>
          <w:ilvl w:val="0"/>
          <w:numId w:val="6"/>
        </w:numPr>
        <w:rPr>
          <w:rFonts w:ascii="Arial" w:hAnsi="Arial"/>
          <w:b w:val="0"/>
          <w:color w:val="auto"/>
          <w:sz w:val="20"/>
          <w:szCs w:val="20"/>
        </w:rPr>
      </w:pPr>
      <w:r w:rsidRPr="008C5097">
        <w:rPr>
          <w:rFonts w:ascii="Arial" w:hAnsi="Arial"/>
          <w:b w:val="0"/>
          <w:color w:val="auto"/>
          <w:sz w:val="20"/>
          <w:szCs w:val="20"/>
        </w:rPr>
        <w:t>Membership dues are subject to NJ Sales Tax 6.625%</w:t>
      </w:r>
      <w:r w:rsidR="00ED1E8E" w:rsidRPr="008C5097">
        <w:rPr>
          <w:rFonts w:ascii="Arial" w:hAnsi="Arial"/>
          <w:b w:val="0"/>
          <w:color w:val="auto"/>
          <w:sz w:val="20"/>
          <w:szCs w:val="20"/>
        </w:rPr>
        <w:t>.</w:t>
      </w:r>
    </w:p>
    <w:p w:rsidR="00034EDC" w:rsidRPr="001A247E" w:rsidRDefault="005D6BF3" w:rsidP="00D764E1">
      <w:pPr>
        <w:pStyle w:val="Style1"/>
        <w:numPr>
          <w:ilvl w:val="0"/>
          <w:numId w:val="6"/>
        </w:numPr>
        <w:rPr>
          <w:rFonts w:ascii="Arial" w:hAnsi="Arial"/>
          <w:b w:val="0"/>
          <w:color w:val="auto"/>
          <w:sz w:val="22"/>
          <w:szCs w:val="20"/>
        </w:rPr>
      </w:pPr>
      <w:r>
        <w:rPr>
          <w:rFonts w:ascii="Arial" w:hAnsi="Arial"/>
          <w:b w:val="0"/>
          <w:color w:val="auto"/>
          <w:sz w:val="20"/>
          <w:szCs w:val="20"/>
        </w:rPr>
        <w:t xml:space="preserve">Golf Membership </w:t>
      </w:r>
      <w:r w:rsidR="00D764E1">
        <w:rPr>
          <w:rFonts w:ascii="Arial" w:hAnsi="Arial"/>
          <w:b w:val="0"/>
          <w:color w:val="auto"/>
          <w:sz w:val="20"/>
          <w:szCs w:val="20"/>
        </w:rPr>
        <w:t>offerings</w:t>
      </w:r>
      <w:r w:rsidR="00C76ED6">
        <w:rPr>
          <w:rFonts w:ascii="Arial" w:hAnsi="Arial"/>
          <w:b w:val="0"/>
          <w:color w:val="auto"/>
          <w:sz w:val="20"/>
          <w:szCs w:val="20"/>
        </w:rPr>
        <w:t xml:space="preserve"> </w:t>
      </w:r>
      <w:r>
        <w:rPr>
          <w:rFonts w:ascii="Arial" w:hAnsi="Arial"/>
          <w:b w:val="0"/>
          <w:color w:val="auto"/>
          <w:sz w:val="20"/>
          <w:szCs w:val="20"/>
        </w:rPr>
        <w:t xml:space="preserve">can </w:t>
      </w:r>
      <w:r w:rsidR="00034EDC" w:rsidRPr="00D764E1">
        <w:rPr>
          <w:rFonts w:ascii="Arial" w:hAnsi="Arial"/>
          <w:b w:val="0"/>
          <w:color w:val="auto"/>
          <w:sz w:val="20"/>
          <w:szCs w:val="20"/>
        </w:rPr>
        <w:t>be billed in equal installments over 7 months.</w:t>
      </w:r>
    </w:p>
    <w:p w:rsidR="008C5097" w:rsidRPr="0009083F" w:rsidRDefault="001A247E" w:rsidP="008C5097">
      <w:pPr>
        <w:pStyle w:val="Style1"/>
        <w:numPr>
          <w:ilvl w:val="0"/>
          <w:numId w:val="6"/>
        </w:numPr>
        <w:rPr>
          <w:rFonts w:ascii="Arial" w:hAnsi="Arial"/>
          <w:b w:val="0"/>
          <w:color w:val="auto"/>
          <w:sz w:val="22"/>
          <w:szCs w:val="20"/>
        </w:rPr>
      </w:pPr>
      <w:r>
        <w:rPr>
          <w:rFonts w:ascii="Arial" w:hAnsi="Arial"/>
          <w:b w:val="0"/>
          <w:color w:val="auto"/>
          <w:sz w:val="20"/>
          <w:szCs w:val="20"/>
        </w:rPr>
        <w:t xml:space="preserve">Applicants 80 years of age &amp; older receive a 15% discount </w:t>
      </w:r>
      <w:r w:rsidR="005D6BF3">
        <w:rPr>
          <w:rFonts w:ascii="Arial" w:hAnsi="Arial"/>
          <w:b w:val="0"/>
          <w:color w:val="auto"/>
          <w:sz w:val="20"/>
          <w:szCs w:val="20"/>
        </w:rPr>
        <w:t xml:space="preserve">on </w:t>
      </w:r>
      <w:r w:rsidRPr="00264DCD">
        <w:rPr>
          <w:rFonts w:ascii="Arial" w:hAnsi="Arial"/>
          <w:b w:val="0"/>
          <w:color w:val="auto"/>
          <w:sz w:val="20"/>
          <w:szCs w:val="20"/>
          <w:u w:val="single"/>
        </w:rPr>
        <w:t>Golf Membership</w:t>
      </w:r>
      <w:r w:rsidR="00903A6D">
        <w:rPr>
          <w:rFonts w:ascii="Arial" w:hAnsi="Arial"/>
          <w:b w:val="0"/>
          <w:color w:val="auto"/>
          <w:sz w:val="20"/>
          <w:szCs w:val="20"/>
          <w:u w:val="single"/>
        </w:rPr>
        <w:t>s</w:t>
      </w:r>
      <w:r>
        <w:rPr>
          <w:rFonts w:ascii="Arial" w:hAnsi="Arial"/>
          <w:b w:val="0"/>
          <w:color w:val="auto"/>
          <w:sz w:val="20"/>
          <w:szCs w:val="20"/>
        </w:rPr>
        <w:t xml:space="preserve"> onl</w:t>
      </w:r>
      <w:r w:rsidR="005E4248">
        <w:rPr>
          <w:rFonts w:ascii="Arial" w:hAnsi="Arial"/>
          <w:b w:val="0"/>
          <w:color w:val="auto"/>
          <w:sz w:val="20"/>
          <w:szCs w:val="20"/>
        </w:rPr>
        <w:t>y.</w:t>
      </w:r>
    </w:p>
    <w:p w:rsidR="0009083F" w:rsidRPr="00040197" w:rsidRDefault="00040197" w:rsidP="00040197">
      <w:pPr>
        <w:pStyle w:val="Style1"/>
        <w:numPr>
          <w:ilvl w:val="0"/>
          <w:numId w:val="6"/>
        </w:numPr>
        <w:rPr>
          <w:rFonts w:ascii="Arial" w:hAnsi="Arial"/>
          <w:b w:val="0"/>
          <w:color w:val="auto"/>
          <w:sz w:val="22"/>
          <w:szCs w:val="20"/>
        </w:rPr>
      </w:pPr>
      <w:r>
        <w:rPr>
          <w:rFonts w:ascii="Arial" w:hAnsi="Arial"/>
          <w:b w:val="0"/>
          <w:color w:val="auto"/>
          <w:sz w:val="20"/>
          <w:szCs w:val="20"/>
        </w:rPr>
        <w:t xml:space="preserve">Members’ </w:t>
      </w:r>
      <w:r w:rsidRPr="00040197">
        <w:rPr>
          <w:rFonts w:ascii="Arial" w:hAnsi="Arial"/>
          <w:b w:val="0"/>
          <w:color w:val="auto"/>
          <w:sz w:val="20"/>
          <w:szCs w:val="20"/>
        </w:rPr>
        <w:t>Immediate</w:t>
      </w:r>
      <w:r>
        <w:rPr>
          <w:rFonts w:ascii="Arial" w:hAnsi="Arial"/>
          <w:b w:val="0"/>
          <w:color w:val="auto"/>
          <w:sz w:val="20"/>
          <w:szCs w:val="20"/>
        </w:rPr>
        <w:t xml:space="preserve"> Family that are not </w:t>
      </w:r>
      <w:r w:rsidR="00FF4ABC" w:rsidRPr="00040197">
        <w:rPr>
          <w:rFonts w:ascii="Arial" w:hAnsi="Arial"/>
          <w:b w:val="0"/>
          <w:color w:val="auto"/>
          <w:sz w:val="20"/>
          <w:szCs w:val="20"/>
        </w:rPr>
        <w:t>members</w:t>
      </w:r>
      <w:r>
        <w:rPr>
          <w:rFonts w:ascii="Arial" w:hAnsi="Arial"/>
          <w:b w:val="0"/>
          <w:color w:val="auto"/>
          <w:sz w:val="20"/>
          <w:szCs w:val="20"/>
        </w:rPr>
        <w:t xml:space="preserve"> at Linwood Country Club</w:t>
      </w:r>
      <w:r w:rsidR="00FF4ABC" w:rsidRPr="00040197">
        <w:rPr>
          <w:rFonts w:ascii="Arial" w:hAnsi="Arial"/>
          <w:b w:val="0"/>
          <w:color w:val="auto"/>
          <w:sz w:val="20"/>
          <w:szCs w:val="20"/>
        </w:rPr>
        <w:t xml:space="preserve"> will receive a 15% discount on daily greens’ fees.</w:t>
      </w:r>
    </w:p>
    <w:p w:rsidR="00903A6D" w:rsidRPr="00136572" w:rsidRDefault="00FF4ABC" w:rsidP="0009083F">
      <w:pPr>
        <w:pStyle w:val="Style1"/>
        <w:numPr>
          <w:ilvl w:val="0"/>
          <w:numId w:val="6"/>
        </w:numPr>
        <w:rPr>
          <w:rFonts w:ascii="Arial" w:hAnsi="Arial"/>
          <w:b w:val="0"/>
          <w:color w:val="auto"/>
          <w:sz w:val="22"/>
          <w:szCs w:val="20"/>
        </w:rPr>
      </w:pPr>
      <w:r>
        <w:rPr>
          <w:rFonts w:ascii="Arial" w:hAnsi="Arial"/>
          <w:b w:val="0"/>
          <w:color w:val="auto"/>
          <w:sz w:val="20"/>
          <w:szCs w:val="20"/>
        </w:rPr>
        <w:t xml:space="preserve">Monthly payments on members account by credit card will be subject to a 3% </w:t>
      </w:r>
      <w:r w:rsidR="004C1E67">
        <w:rPr>
          <w:rFonts w:ascii="Arial" w:hAnsi="Arial"/>
          <w:b w:val="0"/>
          <w:color w:val="auto"/>
          <w:sz w:val="20"/>
          <w:szCs w:val="20"/>
        </w:rPr>
        <w:t xml:space="preserve">processing </w:t>
      </w:r>
      <w:r>
        <w:rPr>
          <w:rFonts w:ascii="Arial" w:hAnsi="Arial"/>
          <w:b w:val="0"/>
          <w:color w:val="auto"/>
          <w:sz w:val="20"/>
          <w:szCs w:val="20"/>
        </w:rPr>
        <w:t>fee.</w:t>
      </w:r>
    </w:p>
    <w:p w:rsidR="00136572" w:rsidRPr="00040197" w:rsidRDefault="00136572" w:rsidP="0009083F">
      <w:pPr>
        <w:pStyle w:val="Style1"/>
        <w:numPr>
          <w:ilvl w:val="0"/>
          <w:numId w:val="6"/>
        </w:numPr>
        <w:rPr>
          <w:rFonts w:ascii="Arial" w:hAnsi="Arial"/>
          <w:b w:val="0"/>
          <w:color w:val="auto"/>
          <w:sz w:val="22"/>
          <w:szCs w:val="20"/>
        </w:rPr>
      </w:pPr>
      <w:r>
        <w:rPr>
          <w:rFonts w:ascii="Arial" w:hAnsi="Arial"/>
          <w:b w:val="0"/>
          <w:color w:val="auto"/>
          <w:sz w:val="20"/>
          <w:szCs w:val="20"/>
        </w:rPr>
        <w:t>We also accept cash, checks and ACH payments.</w:t>
      </w:r>
      <w:r w:rsidR="000F6B54">
        <w:rPr>
          <w:rFonts w:ascii="Arial" w:hAnsi="Arial"/>
          <w:b w:val="0"/>
          <w:color w:val="auto"/>
          <w:sz w:val="20"/>
          <w:szCs w:val="20"/>
        </w:rPr>
        <w:t xml:space="preserve"> NO 3% processing fee will apply.</w:t>
      </w:r>
    </w:p>
    <w:p w:rsidR="00040197" w:rsidRPr="008D4470" w:rsidRDefault="00040197" w:rsidP="0009083F">
      <w:pPr>
        <w:pStyle w:val="Style1"/>
        <w:numPr>
          <w:ilvl w:val="0"/>
          <w:numId w:val="6"/>
        </w:numPr>
        <w:rPr>
          <w:rFonts w:ascii="Arial" w:hAnsi="Arial"/>
          <w:b w:val="0"/>
          <w:color w:val="auto"/>
          <w:sz w:val="22"/>
          <w:szCs w:val="20"/>
        </w:rPr>
      </w:pPr>
      <w:r>
        <w:rPr>
          <w:rFonts w:ascii="Arial" w:hAnsi="Arial"/>
          <w:b w:val="0"/>
          <w:color w:val="auto"/>
          <w:sz w:val="20"/>
          <w:szCs w:val="20"/>
        </w:rPr>
        <w:t>All Memberships include charging privileges.</w:t>
      </w:r>
    </w:p>
    <w:p w:rsidR="00034EDC" w:rsidRPr="007D72D8" w:rsidRDefault="00040197" w:rsidP="008D4470">
      <w:pPr>
        <w:pStyle w:val="Style1"/>
        <w:numPr>
          <w:ilvl w:val="0"/>
          <w:numId w:val="6"/>
        </w:numPr>
        <w:rPr>
          <w:rFonts w:ascii="Arial" w:hAnsi="Arial"/>
          <w:b w:val="0"/>
          <w:color w:val="auto"/>
          <w:sz w:val="22"/>
          <w:szCs w:val="20"/>
        </w:rPr>
      </w:pPr>
      <w:r>
        <w:rPr>
          <w:rFonts w:ascii="Arial" w:hAnsi="Arial"/>
          <w:b w:val="0"/>
          <w:color w:val="auto"/>
          <w:sz w:val="20"/>
          <w:szCs w:val="20"/>
        </w:rPr>
        <w:t xml:space="preserve">Members will have Priority and Preferred Access to Social Events, depending on their membership level. </w:t>
      </w:r>
      <w:r w:rsidR="008D4470" w:rsidRPr="004C1E67">
        <w:rPr>
          <w:rFonts w:ascii="Arial" w:hAnsi="Arial"/>
          <w:b w:val="0"/>
          <w:color w:val="auto"/>
          <w:sz w:val="20"/>
          <w:szCs w:val="20"/>
        </w:rPr>
        <w:t>Memberships do not have a food mini</w:t>
      </w:r>
      <w:r w:rsidR="008D4470">
        <w:rPr>
          <w:rFonts w:ascii="Arial" w:hAnsi="Arial"/>
          <w:b w:val="0"/>
          <w:color w:val="auto"/>
          <w:sz w:val="20"/>
          <w:szCs w:val="20"/>
        </w:rPr>
        <w:t>mum.</w:t>
      </w:r>
    </w:p>
    <w:p w:rsidR="007D72D8" w:rsidRDefault="007D72D8" w:rsidP="007D72D8">
      <w:pPr>
        <w:pStyle w:val="Style1"/>
        <w:ind w:left="360" w:firstLine="0"/>
        <w:rPr>
          <w:rFonts w:ascii="Arial" w:hAnsi="Arial"/>
          <w:b w:val="0"/>
          <w:color w:val="auto"/>
          <w:sz w:val="20"/>
          <w:szCs w:val="20"/>
        </w:rPr>
      </w:pPr>
    </w:p>
    <w:p w:rsidR="007D72D8" w:rsidRPr="008D4470" w:rsidRDefault="007D72D8" w:rsidP="007D72D8">
      <w:pPr>
        <w:pStyle w:val="Style1"/>
        <w:ind w:left="360" w:firstLine="0"/>
        <w:rPr>
          <w:rFonts w:ascii="Arial" w:hAnsi="Arial"/>
          <w:b w:val="0"/>
          <w:color w:val="auto"/>
          <w:sz w:val="22"/>
          <w:szCs w:val="20"/>
        </w:rPr>
      </w:pPr>
    </w:p>
    <w:tbl>
      <w:tblPr>
        <w:tblStyle w:val="TableGrid"/>
        <w:tblW w:w="9535" w:type="dxa"/>
        <w:jc w:val="center"/>
        <w:tblLook w:val="04A0"/>
      </w:tblPr>
      <w:tblGrid>
        <w:gridCol w:w="1615"/>
        <w:gridCol w:w="1980"/>
        <w:gridCol w:w="1980"/>
        <w:gridCol w:w="1980"/>
        <w:gridCol w:w="1980"/>
      </w:tblGrid>
      <w:tr w:rsidR="00C76ED6" w:rsidRPr="005E2937" w:rsidTr="00C76ED6">
        <w:trPr>
          <w:trHeight w:val="647"/>
          <w:jc w:val="center"/>
        </w:trPr>
        <w:tc>
          <w:tcPr>
            <w:tcW w:w="1615" w:type="dxa"/>
            <w:shd w:val="clear" w:color="auto" w:fill="BB422F"/>
            <w:vAlign w:val="center"/>
          </w:tcPr>
          <w:p w:rsidR="00C76ED6" w:rsidRPr="005E2937" w:rsidRDefault="00C76ED6" w:rsidP="00BD0B4C">
            <w:pPr>
              <w:pStyle w:val="NoSpacing"/>
              <w:jc w:val="center"/>
              <w:rPr>
                <w:color w:val="FFFFFF" w:themeColor="background1"/>
                <w:sz w:val="20"/>
              </w:rPr>
            </w:pPr>
          </w:p>
        </w:tc>
        <w:tc>
          <w:tcPr>
            <w:tcW w:w="1980" w:type="dxa"/>
            <w:shd w:val="clear" w:color="auto" w:fill="BB422F"/>
            <w:vAlign w:val="center"/>
          </w:tcPr>
          <w:p w:rsidR="00C76ED6" w:rsidRPr="00903A6D" w:rsidRDefault="00C76ED6" w:rsidP="00BD0B4C">
            <w:pPr>
              <w:pStyle w:val="NoSpacing"/>
              <w:jc w:val="center"/>
              <w:rPr>
                <w:rFonts w:ascii="Cambria" w:hAnsi="Cambria"/>
                <w:b/>
                <w:color w:val="FFFFFF" w:themeColor="background1"/>
                <w:szCs w:val="26"/>
              </w:rPr>
            </w:pPr>
            <w:r w:rsidRPr="00903A6D">
              <w:rPr>
                <w:rFonts w:ascii="Cambria" w:hAnsi="Cambria"/>
                <w:b/>
                <w:color w:val="FFFFFF" w:themeColor="background1"/>
                <w:szCs w:val="26"/>
              </w:rPr>
              <w:t>Full</w:t>
            </w:r>
          </w:p>
        </w:tc>
        <w:tc>
          <w:tcPr>
            <w:tcW w:w="1980" w:type="dxa"/>
            <w:shd w:val="clear" w:color="auto" w:fill="BB422F"/>
            <w:vAlign w:val="center"/>
          </w:tcPr>
          <w:p w:rsidR="00C76ED6" w:rsidRPr="00903A6D" w:rsidRDefault="00C76ED6" w:rsidP="00BD0B4C">
            <w:pPr>
              <w:pStyle w:val="NoSpacing"/>
              <w:jc w:val="center"/>
              <w:rPr>
                <w:rFonts w:ascii="Cambria" w:hAnsi="Cambria"/>
                <w:b/>
                <w:color w:val="FFFFFF" w:themeColor="background1"/>
                <w:szCs w:val="26"/>
              </w:rPr>
            </w:pPr>
            <w:r w:rsidRPr="00903A6D">
              <w:rPr>
                <w:rFonts w:ascii="Cambria" w:hAnsi="Cambria"/>
                <w:b/>
                <w:color w:val="FFFFFF" w:themeColor="background1"/>
                <w:szCs w:val="26"/>
              </w:rPr>
              <w:t>Sunday through Friday</w:t>
            </w:r>
          </w:p>
        </w:tc>
        <w:tc>
          <w:tcPr>
            <w:tcW w:w="1980" w:type="dxa"/>
            <w:shd w:val="clear" w:color="auto" w:fill="BB422F"/>
            <w:vAlign w:val="center"/>
          </w:tcPr>
          <w:p w:rsidR="00C76ED6" w:rsidRPr="00903A6D" w:rsidRDefault="00C76ED6" w:rsidP="00BD0B4C">
            <w:pPr>
              <w:pStyle w:val="NoSpacing"/>
              <w:jc w:val="center"/>
              <w:rPr>
                <w:rFonts w:ascii="Cambria" w:hAnsi="Cambria"/>
                <w:b/>
                <w:color w:val="FFFFFF" w:themeColor="background1"/>
                <w:szCs w:val="26"/>
              </w:rPr>
            </w:pPr>
            <w:r w:rsidRPr="00903A6D">
              <w:rPr>
                <w:rFonts w:ascii="Cambria" w:hAnsi="Cambria"/>
                <w:b/>
                <w:color w:val="FFFFFF" w:themeColor="background1"/>
                <w:szCs w:val="26"/>
              </w:rPr>
              <w:t>Monday through Thursday</w:t>
            </w:r>
          </w:p>
        </w:tc>
        <w:tc>
          <w:tcPr>
            <w:tcW w:w="1980" w:type="dxa"/>
            <w:shd w:val="clear" w:color="auto" w:fill="BB422F"/>
            <w:vAlign w:val="center"/>
          </w:tcPr>
          <w:p w:rsidR="00C76ED6" w:rsidRPr="00903A6D" w:rsidRDefault="00C76ED6" w:rsidP="00BD0B4C">
            <w:pPr>
              <w:pStyle w:val="NoSpacing"/>
              <w:jc w:val="center"/>
              <w:rPr>
                <w:rFonts w:ascii="Cambria" w:hAnsi="Cambria"/>
                <w:b/>
                <w:color w:val="FFFFFF" w:themeColor="background1"/>
                <w:szCs w:val="26"/>
              </w:rPr>
            </w:pPr>
            <w:r w:rsidRPr="00903A6D">
              <w:rPr>
                <w:rFonts w:ascii="Cambria" w:hAnsi="Cambria"/>
                <w:b/>
                <w:color w:val="FFFFFF" w:themeColor="background1"/>
                <w:szCs w:val="26"/>
              </w:rPr>
              <w:t>Associate</w:t>
            </w:r>
          </w:p>
        </w:tc>
      </w:tr>
      <w:tr w:rsidR="00C76ED6" w:rsidRPr="005E2937" w:rsidTr="00C76ED6">
        <w:trPr>
          <w:trHeight w:val="1025"/>
          <w:jc w:val="center"/>
        </w:trPr>
        <w:tc>
          <w:tcPr>
            <w:tcW w:w="1615" w:type="dxa"/>
            <w:vAlign w:val="center"/>
          </w:tcPr>
          <w:p w:rsidR="00C76ED6" w:rsidRPr="00903A6D" w:rsidRDefault="00C76ED6" w:rsidP="000B4F89">
            <w:pPr>
              <w:pStyle w:val="NoSpacing"/>
              <w:jc w:val="center"/>
              <w:rPr>
                <w:rFonts w:ascii="Cambria" w:hAnsi="Cambria"/>
                <w:b/>
                <w:color w:val="BB422F"/>
                <w:szCs w:val="26"/>
              </w:rPr>
            </w:pPr>
            <w:r w:rsidRPr="00903A6D">
              <w:rPr>
                <w:rFonts w:ascii="Cambria" w:hAnsi="Cambria"/>
                <w:b/>
                <w:color w:val="BB422F"/>
                <w:szCs w:val="26"/>
              </w:rPr>
              <w:t>Golf Tee Time Restrictions</w:t>
            </w:r>
          </w:p>
        </w:tc>
        <w:tc>
          <w:tcPr>
            <w:tcW w:w="1980" w:type="dxa"/>
            <w:vAlign w:val="center"/>
          </w:tcPr>
          <w:p w:rsidR="00C76ED6" w:rsidRPr="005E2937" w:rsidRDefault="00C76ED6" w:rsidP="000B4F89">
            <w:pPr>
              <w:pStyle w:val="NoSpacing"/>
              <w:jc w:val="center"/>
              <w:rPr>
                <w:sz w:val="20"/>
              </w:rPr>
            </w:pPr>
            <w:r>
              <w:rPr>
                <w:sz w:val="20"/>
              </w:rPr>
              <w:t>None</w:t>
            </w:r>
          </w:p>
        </w:tc>
        <w:tc>
          <w:tcPr>
            <w:tcW w:w="1980" w:type="dxa"/>
            <w:vAlign w:val="center"/>
          </w:tcPr>
          <w:p w:rsidR="00C76ED6" w:rsidRPr="005E2937" w:rsidRDefault="00C76ED6" w:rsidP="000B4F89">
            <w:pPr>
              <w:pStyle w:val="NoSpacing"/>
              <w:jc w:val="center"/>
              <w:rPr>
                <w:sz w:val="20"/>
              </w:rPr>
            </w:pPr>
            <w:r w:rsidRPr="005E2937">
              <w:rPr>
                <w:sz w:val="20"/>
              </w:rPr>
              <w:t xml:space="preserve">Unlimited </w:t>
            </w:r>
          </w:p>
          <w:p w:rsidR="00C76ED6" w:rsidRPr="005E2937" w:rsidRDefault="00C76ED6" w:rsidP="000B4F89">
            <w:pPr>
              <w:pStyle w:val="NoSpacing"/>
              <w:jc w:val="center"/>
              <w:rPr>
                <w:sz w:val="20"/>
              </w:rPr>
            </w:pPr>
            <w:r w:rsidRPr="005E2937">
              <w:rPr>
                <w:sz w:val="20"/>
              </w:rPr>
              <w:t>Sun – Fri.</w:t>
            </w:r>
          </w:p>
          <w:p w:rsidR="00C76ED6" w:rsidRPr="005E2937" w:rsidRDefault="00C76ED6" w:rsidP="00EA3465">
            <w:pPr>
              <w:pStyle w:val="NoSpacing"/>
              <w:jc w:val="center"/>
              <w:rPr>
                <w:sz w:val="20"/>
              </w:rPr>
            </w:pPr>
            <w:r>
              <w:rPr>
                <w:sz w:val="12"/>
              </w:rPr>
              <w:t>(option to PAY</w:t>
            </w:r>
            <w:r w:rsidRPr="005E2937">
              <w:rPr>
                <w:sz w:val="12"/>
              </w:rPr>
              <w:t xml:space="preserve"> to play Saturday, subject to availability)</w:t>
            </w:r>
          </w:p>
        </w:tc>
        <w:tc>
          <w:tcPr>
            <w:tcW w:w="1980" w:type="dxa"/>
            <w:vAlign w:val="center"/>
          </w:tcPr>
          <w:p w:rsidR="00C76ED6" w:rsidRPr="005E2937" w:rsidRDefault="00C76ED6" w:rsidP="000B4F89">
            <w:pPr>
              <w:pStyle w:val="NoSpacing"/>
              <w:jc w:val="center"/>
              <w:rPr>
                <w:sz w:val="20"/>
              </w:rPr>
            </w:pPr>
            <w:r w:rsidRPr="005E2937">
              <w:rPr>
                <w:sz w:val="20"/>
              </w:rPr>
              <w:t xml:space="preserve">Unlimited </w:t>
            </w:r>
          </w:p>
          <w:p w:rsidR="00C76ED6" w:rsidRPr="005E2937" w:rsidRDefault="00C76ED6" w:rsidP="000B4F89">
            <w:pPr>
              <w:pStyle w:val="NoSpacing"/>
              <w:jc w:val="center"/>
              <w:rPr>
                <w:sz w:val="20"/>
              </w:rPr>
            </w:pPr>
            <w:r w:rsidRPr="005E2937">
              <w:rPr>
                <w:sz w:val="20"/>
              </w:rPr>
              <w:t>Mon – Thurs.</w:t>
            </w:r>
          </w:p>
          <w:p w:rsidR="00C76ED6" w:rsidRPr="005E2937" w:rsidRDefault="00C76ED6" w:rsidP="000B4F89">
            <w:pPr>
              <w:pStyle w:val="NoSpacing"/>
              <w:jc w:val="center"/>
              <w:rPr>
                <w:sz w:val="12"/>
              </w:rPr>
            </w:pPr>
            <w:r>
              <w:rPr>
                <w:sz w:val="12"/>
              </w:rPr>
              <w:t>(option to PAY t</w:t>
            </w:r>
            <w:r w:rsidRPr="005E2937">
              <w:rPr>
                <w:sz w:val="12"/>
              </w:rPr>
              <w:t xml:space="preserve">o </w:t>
            </w:r>
            <w:r>
              <w:rPr>
                <w:sz w:val="12"/>
              </w:rPr>
              <w:t>play</w:t>
            </w:r>
          </w:p>
          <w:p w:rsidR="00C76ED6" w:rsidRPr="005E2937" w:rsidRDefault="00C76ED6" w:rsidP="000B4F89">
            <w:pPr>
              <w:pStyle w:val="NoSpacing"/>
              <w:jc w:val="center"/>
              <w:rPr>
                <w:sz w:val="12"/>
              </w:rPr>
            </w:pPr>
            <w:r w:rsidRPr="005E2937">
              <w:rPr>
                <w:sz w:val="12"/>
              </w:rPr>
              <w:t xml:space="preserve">Fri., Sat. and Sun. after 1pm, </w:t>
            </w:r>
          </w:p>
          <w:p w:rsidR="00C76ED6" w:rsidRPr="005E2937" w:rsidRDefault="00C76ED6" w:rsidP="000B4F89">
            <w:pPr>
              <w:pStyle w:val="NoSpacing"/>
              <w:jc w:val="center"/>
              <w:rPr>
                <w:sz w:val="20"/>
              </w:rPr>
            </w:pPr>
            <w:r w:rsidRPr="005E2937">
              <w:rPr>
                <w:sz w:val="12"/>
              </w:rPr>
              <w:t>subject to availability)</w:t>
            </w:r>
          </w:p>
        </w:tc>
        <w:tc>
          <w:tcPr>
            <w:tcW w:w="1980" w:type="dxa"/>
            <w:vAlign w:val="center"/>
          </w:tcPr>
          <w:p w:rsidR="00C76ED6" w:rsidRPr="005E2937" w:rsidRDefault="00C76ED6" w:rsidP="00BD0B4C">
            <w:pPr>
              <w:pStyle w:val="NoSpacing"/>
              <w:ind w:left="0" w:firstLine="0"/>
              <w:jc w:val="center"/>
              <w:rPr>
                <w:sz w:val="20"/>
              </w:rPr>
            </w:pPr>
            <w:r>
              <w:rPr>
                <w:sz w:val="20"/>
              </w:rPr>
              <w:t>None</w:t>
            </w:r>
          </w:p>
        </w:tc>
      </w:tr>
      <w:tr w:rsidR="00C76ED6" w:rsidRPr="005E2937" w:rsidTr="00C76ED6">
        <w:trPr>
          <w:trHeight w:val="503"/>
          <w:jc w:val="center"/>
        </w:trPr>
        <w:tc>
          <w:tcPr>
            <w:tcW w:w="1615" w:type="dxa"/>
            <w:vAlign w:val="center"/>
          </w:tcPr>
          <w:p w:rsidR="00C76ED6" w:rsidRPr="00903A6D" w:rsidRDefault="00C76ED6" w:rsidP="000B4F89">
            <w:pPr>
              <w:pStyle w:val="NoSpacing"/>
              <w:jc w:val="center"/>
              <w:rPr>
                <w:rFonts w:ascii="Cambria" w:hAnsi="Cambria"/>
                <w:b/>
                <w:color w:val="BB422F"/>
                <w:szCs w:val="26"/>
              </w:rPr>
            </w:pPr>
            <w:r w:rsidRPr="00903A6D">
              <w:rPr>
                <w:rFonts w:ascii="Cambria" w:hAnsi="Cambria"/>
                <w:b/>
                <w:color w:val="BB422F"/>
                <w:szCs w:val="26"/>
              </w:rPr>
              <w:t>Tee Time Reservations</w:t>
            </w:r>
          </w:p>
        </w:tc>
        <w:tc>
          <w:tcPr>
            <w:tcW w:w="1980" w:type="dxa"/>
            <w:vAlign w:val="center"/>
          </w:tcPr>
          <w:p w:rsidR="00C76ED6" w:rsidRPr="005E2937" w:rsidRDefault="00C76ED6" w:rsidP="000B4F89">
            <w:pPr>
              <w:pStyle w:val="NoSpacing"/>
              <w:jc w:val="center"/>
              <w:rPr>
                <w:sz w:val="20"/>
              </w:rPr>
            </w:pPr>
            <w:r>
              <w:rPr>
                <w:sz w:val="20"/>
              </w:rPr>
              <w:t>21</w:t>
            </w:r>
            <w:r w:rsidRPr="005E2937">
              <w:rPr>
                <w:sz w:val="20"/>
              </w:rPr>
              <w:t>-day advance</w:t>
            </w:r>
          </w:p>
        </w:tc>
        <w:tc>
          <w:tcPr>
            <w:tcW w:w="1980" w:type="dxa"/>
            <w:vAlign w:val="center"/>
          </w:tcPr>
          <w:p w:rsidR="00C76ED6" w:rsidRPr="005E2937" w:rsidRDefault="00C76ED6" w:rsidP="000B4F89">
            <w:pPr>
              <w:pStyle w:val="NoSpacing"/>
              <w:jc w:val="center"/>
              <w:rPr>
                <w:sz w:val="20"/>
              </w:rPr>
            </w:pPr>
            <w:r>
              <w:rPr>
                <w:sz w:val="20"/>
              </w:rPr>
              <w:t>14</w:t>
            </w:r>
            <w:r w:rsidRPr="005E2937">
              <w:rPr>
                <w:sz w:val="20"/>
              </w:rPr>
              <w:t>-day advance</w:t>
            </w:r>
          </w:p>
        </w:tc>
        <w:tc>
          <w:tcPr>
            <w:tcW w:w="1980" w:type="dxa"/>
            <w:vAlign w:val="center"/>
          </w:tcPr>
          <w:p w:rsidR="00C76ED6" w:rsidRPr="005E2937" w:rsidRDefault="00C76ED6" w:rsidP="000B4F89">
            <w:pPr>
              <w:pStyle w:val="NoSpacing"/>
              <w:jc w:val="center"/>
              <w:rPr>
                <w:sz w:val="20"/>
              </w:rPr>
            </w:pPr>
            <w:r>
              <w:rPr>
                <w:sz w:val="20"/>
              </w:rPr>
              <w:t>7</w:t>
            </w:r>
            <w:r w:rsidRPr="005E2937">
              <w:rPr>
                <w:sz w:val="20"/>
              </w:rPr>
              <w:t>-day advance</w:t>
            </w:r>
          </w:p>
        </w:tc>
        <w:tc>
          <w:tcPr>
            <w:tcW w:w="1980" w:type="dxa"/>
            <w:vAlign w:val="center"/>
          </w:tcPr>
          <w:p w:rsidR="00C76ED6" w:rsidRPr="005E2937" w:rsidRDefault="00C76ED6" w:rsidP="00BD0B4C">
            <w:pPr>
              <w:pStyle w:val="NoSpacing"/>
              <w:jc w:val="center"/>
              <w:rPr>
                <w:sz w:val="20"/>
              </w:rPr>
            </w:pPr>
            <w:r>
              <w:rPr>
                <w:sz w:val="20"/>
              </w:rPr>
              <w:t>6</w:t>
            </w:r>
            <w:r w:rsidRPr="005E2937">
              <w:rPr>
                <w:sz w:val="20"/>
              </w:rPr>
              <w:t>-day advance</w:t>
            </w:r>
          </w:p>
        </w:tc>
      </w:tr>
      <w:tr w:rsidR="00C76ED6" w:rsidRPr="005E2937" w:rsidTr="00C76ED6">
        <w:trPr>
          <w:trHeight w:val="683"/>
          <w:jc w:val="center"/>
        </w:trPr>
        <w:tc>
          <w:tcPr>
            <w:tcW w:w="1615" w:type="dxa"/>
            <w:vAlign w:val="center"/>
          </w:tcPr>
          <w:p w:rsidR="00C76ED6" w:rsidRPr="00903A6D" w:rsidRDefault="00C76ED6" w:rsidP="000B4F89">
            <w:pPr>
              <w:pStyle w:val="NoSpacing"/>
              <w:jc w:val="center"/>
              <w:rPr>
                <w:rFonts w:ascii="Cambria" w:hAnsi="Cambria"/>
                <w:b/>
                <w:color w:val="BB422F"/>
                <w:szCs w:val="26"/>
              </w:rPr>
            </w:pPr>
            <w:r w:rsidRPr="00903A6D">
              <w:rPr>
                <w:rFonts w:ascii="Cambria" w:hAnsi="Cambria"/>
                <w:b/>
                <w:color w:val="BB422F"/>
                <w:szCs w:val="26"/>
              </w:rPr>
              <w:t>Practice Facilities</w:t>
            </w:r>
          </w:p>
        </w:tc>
        <w:tc>
          <w:tcPr>
            <w:tcW w:w="1980" w:type="dxa"/>
            <w:vAlign w:val="center"/>
          </w:tcPr>
          <w:p w:rsidR="00C76ED6" w:rsidRPr="005E2937" w:rsidRDefault="00C76ED6" w:rsidP="000B4F89">
            <w:pPr>
              <w:pStyle w:val="NoSpacing"/>
              <w:jc w:val="center"/>
              <w:rPr>
                <w:sz w:val="20"/>
              </w:rPr>
            </w:pPr>
            <w:r w:rsidRPr="005E2937">
              <w:rPr>
                <w:sz w:val="20"/>
              </w:rPr>
              <w:t>Unlimited Use</w:t>
            </w:r>
          </w:p>
        </w:tc>
        <w:tc>
          <w:tcPr>
            <w:tcW w:w="1980" w:type="dxa"/>
            <w:vAlign w:val="center"/>
          </w:tcPr>
          <w:p w:rsidR="00C76ED6" w:rsidRPr="005E2937" w:rsidRDefault="00C76ED6" w:rsidP="000B4F89">
            <w:pPr>
              <w:pStyle w:val="NoSpacing"/>
              <w:jc w:val="center"/>
              <w:rPr>
                <w:sz w:val="20"/>
              </w:rPr>
            </w:pPr>
            <w:r w:rsidRPr="005E2937">
              <w:rPr>
                <w:sz w:val="20"/>
              </w:rPr>
              <w:t>Use Sun. – Fri.</w:t>
            </w:r>
          </w:p>
        </w:tc>
        <w:tc>
          <w:tcPr>
            <w:tcW w:w="1980" w:type="dxa"/>
            <w:vAlign w:val="center"/>
          </w:tcPr>
          <w:p w:rsidR="00C76ED6" w:rsidRPr="005E2937" w:rsidRDefault="00C76ED6" w:rsidP="000B4F89">
            <w:pPr>
              <w:pStyle w:val="NoSpacing"/>
              <w:jc w:val="center"/>
              <w:rPr>
                <w:sz w:val="20"/>
              </w:rPr>
            </w:pPr>
            <w:r w:rsidRPr="005E2937">
              <w:rPr>
                <w:sz w:val="20"/>
              </w:rPr>
              <w:t>Use Mon. – Thurs.</w:t>
            </w:r>
          </w:p>
        </w:tc>
        <w:tc>
          <w:tcPr>
            <w:tcW w:w="1980" w:type="dxa"/>
            <w:vAlign w:val="center"/>
          </w:tcPr>
          <w:p w:rsidR="00C76ED6" w:rsidRDefault="00C76ED6" w:rsidP="00BD0B4C">
            <w:pPr>
              <w:pStyle w:val="NoSpacing"/>
              <w:jc w:val="center"/>
              <w:rPr>
                <w:sz w:val="20"/>
              </w:rPr>
            </w:pPr>
            <w:r>
              <w:rPr>
                <w:sz w:val="20"/>
              </w:rPr>
              <w:t>Use on Day of Play or</w:t>
            </w:r>
          </w:p>
          <w:p w:rsidR="00C76ED6" w:rsidRPr="005E2937" w:rsidRDefault="00C76ED6" w:rsidP="00BD0B4C">
            <w:pPr>
              <w:pStyle w:val="NoSpacing"/>
              <w:jc w:val="center"/>
              <w:rPr>
                <w:sz w:val="20"/>
              </w:rPr>
            </w:pPr>
            <w:r>
              <w:rPr>
                <w:sz w:val="20"/>
              </w:rPr>
              <w:t>Yearly Fee $600</w:t>
            </w:r>
          </w:p>
        </w:tc>
      </w:tr>
      <w:tr w:rsidR="00C76ED6" w:rsidRPr="005E2937" w:rsidTr="00C76ED6">
        <w:trPr>
          <w:trHeight w:val="576"/>
          <w:jc w:val="center"/>
        </w:trPr>
        <w:tc>
          <w:tcPr>
            <w:tcW w:w="1615" w:type="dxa"/>
            <w:vAlign w:val="center"/>
          </w:tcPr>
          <w:p w:rsidR="00C76ED6" w:rsidRPr="00903A6D" w:rsidRDefault="00C76ED6" w:rsidP="000B4F89">
            <w:pPr>
              <w:pStyle w:val="NoSpacing"/>
              <w:jc w:val="center"/>
              <w:rPr>
                <w:rFonts w:ascii="Cambria" w:hAnsi="Cambria"/>
                <w:b/>
                <w:color w:val="BB422F"/>
                <w:szCs w:val="26"/>
              </w:rPr>
            </w:pPr>
            <w:r w:rsidRPr="00903A6D">
              <w:rPr>
                <w:rFonts w:ascii="Cambria" w:hAnsi="Cambria"/>
                <w:b/>
                <w:color w:val="BB422F"/>
                <w:szCs w:val="26"/>
              </w:rPr>
              <w:t>Locker</w:t>
            </w:r>
          </w:p>
        </w:tc>
        <w:tc>
          <w:tcPr>
            <w:tcW w:w="1980" w:type="dxa"/>
            <w:vAlign w:val="center"/>
          </w:tcPr>
          <w:p w:rsidR="00C76ED6" w:rsidRPr="005E2937" w:rsidRDefault="00C76ED6" w:rsidP="000B4F89">
            <w:pPr>
              <w:pStyle w:val="NoSpacing"/>
              <w:jc w:val="center"/>
              <w:rPr>
                <w:sz w:val="20"/>
              </w:rPr>
            </w:pPr>
            <w:r w:rsidRPr="005E2937">
              <w:rPr>
                <w:sz w:val="20"/>
              </w:rPr>
              <w:t>Personalized Locker</w:t>
            </w:r>
          </w:p>
        </w:tc>
        <w:tc>
          <w:tcPr>
            <w:tcW w:w="1980" w:type="dxa"/>
            <w:vAlign w:val="center"/>
          </w:tcPr>
          <w:p w:rsidR="00C76ED6" w:rsidRPr="005E2937" w:rsidRDefault="00C76ED6" w:rsidP="000B4F89">
            <w:pPr>
              <w:pStyle w:val="NoSpacing"/>
              <w:jc w:val="center"/>
              <w:rPr>
                <w:sz w:val="20"/>
              </w:rPr>
            </w:pPr>
            <w:r w:rsidRPr="005E2937">
              <w:rPr>
                <w:sz w:val="20"/>
              </w:rPr>
              <w:t xml:space="preserve">Personalized </w:t>
            </w:r>
          </w:p>
          <w:p w:rsidR="00C76ED6" w:rsidRPr="005E2937" w:rsidRDefault="00C76ED6" w:rsidP="000B4F89">
            <w:pPr>
              <w:pStyle w:val="NoSpacing"/>
              <w:jc w:val="center"/>
              <w:rPr>
                <w:sz w:val="20"/>
              </w:rPr>
            </w:pPr>
            <w:r w:rsidRPr="005E2937">
              <w:rPr>
                <w:sz w:val="20"/>
              </w:rPr>
              <w:t>Locker</w:t>
            </w:r>
          </w:p>
        </w:tc>
        <w:tc>
          <w:tcPr>
            <w:tcW w:w="1980" w:type="dxa"/>
            <w:vAlign w:val="center"/>
          </w:tcPr>
          <w:p w:rsidR="00C76ED6" w:rsidRDefault="00C76ED6" w:rsidP="000B4F89">
            <w:pPr>
              <w:pStyle w:val="NoSpacing"/>
              <w:jc w:val="center"/>
              <w:rPr>
                <w:sz w:val="20"/>
              </w:rPr>
            </w:pPr>
            <w:r w:rsidRPr="005E2937">
              <w:rPr>
                <w:sz w:val="20"/>
              </w:rPr>
              <w:t>Daily Use</w:t>
            </w:r>
            <w:r>
              <w:rPr>
                <w:sz w:val="20"/>
              </w:rPr>
              <w:t xml:space="preserve"> or</w:t>
            </w:r>
          </w:p>
          <w:p w:rsidR="00C76ED6" w:rsidRPr="005E2937" w:rsidRDefault="00C76ED6" w:rsidP="000B4F89">
            <w:pPr>
              <w:pStyle w:val="NoSpacing"/>
              <w:jc w:val="center"/>
              <w:rPr>
                <w:sz w:val="20"/>
              </w:rPr>
            </w:pPr>
            <w:r>
              <w:rPr>
                <w:sz w:val="20"/>
              </w:rPr>
              <w:t>Yearly Fee $200</w:t>
            </w:r>
          </w:p>
        </w:tc>
        <w:tc>
          <w:tcPr>
            <w:tcW w:w="1980" w:type="dxa"/>
            <w:vAlign w:val="center"/>
          </w:tcPr>
          <w:p w:rsidR="00C76ED6" w:rsidRDefault="00C76ED6" w:rsidP="00BD0B4C">
            <w:pPr>
              <w:pStyle w:val="NoSpacing"/>
              <w:jc w:val="center"/>
              <w:rPr>
                <w:sz w:val="20"/>
              </w:rPr>
            </w:pPr>
            <w:r w:rsidRPr="005E2937">
              <w:rPr>
                <w:sz w:val="20"/>
              </w:rPr>
              <w:t>Daily Use</w:t>
            </w:r>
            <w:r>
              <w:rPr>
                <w:sz w:val="20"/>
              </w:rPr>
              <w:t xml:space="preserve"> or</w:t>
            </w:r>
          </w:p>
          <w:p w:rsidR="00C76ED6" w:rsidRPr="005E2937" w:rsidRDefault="00C76ED6" w:rsidP="00BD0B4C">
            <w:pPr>
              <w:pStyle w:val="NoSpacing"/>
              <w:jc w:val="center"/>
              <w:rPr>
                <w:sz w:val="20"/>
              </w:rPr>
            </w:pPr>
            <w:r>
              <w:rPr>
                <w:sz w:val="20"/>
              </w:rPr>
              <w:t>Yearly Fee $200</w:t>
            </w:r>
          </w:p>
        </w:tc>
      </w:tr>
      <w:tr w:rsidR="00C76ED6" w:rsidRPr="005E2937" w:rsidTr="00C76ED6">
        <w:trPr>
          <w:trHeight w:val="458"/>
          <w:jc w:val="center"/>
        </w:trPr>
        <w:tc>
          <w:tcPr>
            <w:tcW w:w="1615" w:type="dxa"/>
            <w:vAlign w:val="center"/>
          </w:tcPr>
          <w:p w:rsidR="00C76ED6" w:rsidRPr="00903A6D" w:rsidRDefault="00C76ED6" w:rsidP="000B4F89">
            <w:pPr>
              <w:pStyle w:val="NoSpacing"/>
              <w:jc w:val="center"/>
              <w:rPr>
                <w:rFonts w:ascii="Cambria" w:hAnsi="Cambria"/>
                <w:b/>
                <w:color w:val="BB422F"/>
                <w:szCs w:val="26"/>
              </w:rPr>
            </w:pPr>
            <w:r w:rsidRPr="00903A6D">
              <w:rPr>
                <w:rFonts w:ascii="Cambria" w:hAnsi="Cambria"/>
                <w:b/>
                <w:color w:val="BB422F"/>
                <w:szCs w:val="26"/>
              </w:rPr>
              <w:t>Bag Storage</w:t>
            </w:r>
          </w:p>
        </w:tc>
        <w:tc>
          <w:tcPr>
            <w:tcW w:w="1980" w:type="dxa"/>
            <w:vAlign w:val="center"/>
          </w:tcPr>
          <w:p w:rsidR="00C76ED6" w:rsidRPr="005E2937" w:rsidRDefault="00C76ED6" w:rsidP="008365C1">
            <w:pPr>
              <w:pStyle w:val="NoSpacing"/>
              <w:jc w:val="center"/>
              <w:rPr>
                <w:sz w:val="20"/>
              </w:rPr>
            </w:pPr>
            <w:r>
              <w:rPr>
                <w:sz w:val="20"/>
              </w:rPr>
              <w:t>Yes</w:t>
            </w:r>
          </w:p>
        </w:tc>
        <w:tc>
          <w:tcPr>
            <w:tcW w:w="1980" w:type="dxa"/>
            <w:vAlign w:val="center"/>
          </w:tcPr>
          <w:p w:rsidR="00C76ED6" w:rsidRPr="005E2937" w:rsidRDefault="00C76ED6" w:rsidP="008365C1">
            <w:pPr>
              <w:pStyle w:val="NoSpacing"/>
              <w:jc w:val="center"/>
              <w:rPr>
                <w:sz w:val="20"/>
              </w:rPr>
            </w:pPr>
            <w:r>
              <w:rPr>
                <w:sz w:val="20"/>
              </w:rPr>
              <w:t>Yes</w:t>
            </w:r>
          </w:p>
        </w:tc>
        <w:tc>
          <w:tcPr>
            <w:tcW w:w="1980" w:type="dxa"/>
            <w:vAlign w:val="center"/>
          </w:tcPr>
          <w:p w:rsidR="00C76ED6" w:rsidRPr="005E2937" w:rsidRDefault="00C76ED6" w:rsidP="008365C1">
            <w:pPr>
              <w:pStyle w:val="NoSpacing"/>
              <w:jc w:val="center"/>
              <w:rPr>
                <w:sz w:val="20"/>
              </w:rPr>
            </w:pPr>
            <w:r>
              <w:rPr>
                <w:sz w:val="20"/>
              </w:rPr>
              <w:t>Yes</w:t>
            </w:r>
          </w:p>
        </w:tc>
        <w:tc>
          <w:tcPr>
            <w:tcW w:w="1980" w:type="dxa"/>
            <w:vAlign w:val="center"/>
          </w:tcPr>
          <w:p w:rsidR="00C76ED6" w:rsidRPr="005E2937" w:rsidRDefault="00C76ED6" w:rsidP="00BD0B4C">
            <w:pPr>
              <w:pStyle w:val="NoSpacing"/>
              <w:ind w:left="0" w:firstLine="0"/>
              <w:jc w:val="center"/>
              <w:rPr>
                <w:sz w:val="20"/>
              </w:rPr>
            </w:pPr>
            <w:r>
              <w:rPr>
                <w:sz w:val="20"/>
              </w:rPr>
              <w:t>Yearly Fee $200</w:t>
            </w:r>
          </w:p>
        </w:tc>
      </w:tr>
      <w:tr w:rsidR="00C76ED6" w:rsidRPr="005E2937" w:rsidTr="00C76ED6">
        <w:trPr>
          <w:trHeight w:val="557"/>
          <w:jc w:val="center"/>
        </w:trPr>
        <w:tc>
          <w:tcPr>
            <w:tcW w:w="1615" w:type="dxa"/>
            <w:vAlign w:val="center"/>
          </w:tcPr>
          <w:p w:rsidR="00C76ED6" w:rsidRPr="00903A6D" w:rsidRDefault="00C76ED6" w:rsidP="000B4F89">
            <w:pPr>
              <w:pStyle w:val="NoSpacing"/>
              <w:jc w:val="center"/>
              <w:rPr>
                <w:rFonts w:ascii="Cambria" w:hAnsi="Cambria"/>
                <w:b/>
                <w:color w:val="BB422F"/>
                <w:szCs w:val="26"/>
              </w:rPr>
            </w:pPr>
            <w:r>
              <w:rPr>
                <w:rFonts w:ascii="Cambria" w:hAnsi="Cambria"/>
                <w:b/>
                <w:color w:val="BB422F"/>
                <w:szCs w:val="26"/>
              </w:rPr>
              <w:t xml:space="preserve">Golf </w:t>
            </w:r>
            <w:r w:rsidRPr="00903A6D">
              <w:rPr>
                <w:rFonts w:ascii="Cambria" w:hAnsi="Cambria"/>
                <w:b/>
                <w:color w:val="BB422F"/>
                <w:szCs w:val="26"/>
              </w:rPr>
              <w:t>Events</w:t>
            </w:r>
          </w:p>
        </w:tc>
        <w:tc>
          <w:tcPr>
            <w:tcW w:w="1980" w:type="dxa"/>
            <w:vAlign w:val="center"/>
          </w:tcPr>
          <w:p w:rsidR="00C76ED6" w:rsidRPr="005E2937" w:rsidRDefault="00C76ED6" w:rsidP="000B4F89">
            <w:pPr>
              <w:pStyle w:val="NoSpacing"/>
              <w:jc w:val="center"/>
              <w:rPr>
                <w:sz w:val="20"/>
              </w:rPr>
            </w:pPr>
            <w:r w:rsidRPr="005E2937">
              <w:rPr>
                <w:sz w:val="20"/>
              </w:rPr>
              <w:t>Priority Access</w:t>
            </w:r>
          </w:p>
        </w:tc>
        <w:tc>
          <w:tcPr>
            <w:tcW w:w="1980" w:type="dxa"/>
            <w:vAlign w:val="center"/>
          </w:tcPr>
          <w:p w:rsidR="00C76ED6" w:rsidRPr="005E2937" w:rsidRDefault="00C76ED6" w:rsidP="000B4F89">
            <w:pPr>
              <w:pStyle w:val="NoSpacing"/>
              <w:jc w:val="center"/>
              <w:rPr>
                <w:sz w:val="20"/>
              </w:rPr>
            </w:pPr>
            <w:r w:rsidRPr="005E2937">
              <w:rPr>
                <w:sz w:val="20"/>
              </w:rPr>
              <w:t>Priority Access</w:t>
            </w:r>
          </w:p>
        </w:tc>
        <w:tc>
          <w:tcPr>
            <w:tcW w:w="1980" w:type="dxa"/>
            <w:vAlign w:val="center"/>
          </w:tcPr>
          <w:p w:rsidR="00C76ED6" w:rsidRPr="005E2937" w:rsidRDefault="00C76ED6" w:rsidP="000B4F89">
            <w:pPr>
              <w:pStyle w:val="NoSpacing"/>
              <w:jc w:val="center"/>
              <w:rPr>
                <w:sz w:val="20"/>
              </w:rPr>
            </w:pPr>
            <w:r w:rsidRPr="005E2937">
              <w:rPr>
                <w:sz w:val="20"/>
              </w:rPr>
              <w:t>Priority Access</w:t>
            </w:r>
          </w:p>
        </w:tc>
        <w:tc>
          <w:tcPr>
            <w:tcW w:w="1980" w:type="dxa"/>
            <w:vAlign w:val="center"/>
          </w:tcPr>
          <w:p w:rsidR="00C76ED6" w:rsidRDefault="00C76ED6" w:rsidP="00E74E7F">
            <w:pPr>
              <w:pStyle w:val="NoSpacing"/>
              <w:ind w:left="216" w:firstLine="0"/>
              <w:rPr>
                <w:sz w:val="20"/>
              </w:rPr>
            </w:pPr>
            <w:r>
              <w:rPr>
                <w:sz w:val="20"/>
              </w:rPr>
              <w:t>Limited Access</w:t>
            </w:r>
          </w:p>
          <w:p w:rsidR="00C76ED6" w:rsidRPr="005E2937" w:rsidRDefault="00C76ED6" w:rsidP="00E74E7F">
            <w:pPr>
              <w:pStyle w:val="NoSpacing"/>
              <w:ind w:left="0" w:firstLine="0"/>
              <w:jc w:val="center"/>
              <w:rPr>
                <w:sz w:val="20"/>
              </w:rPr>
            </w:pPr>
            <w:r>
              <w:rPr>
                <w:sz w:val="20"/>
              </w:rPr>
              <w:t>(space permitting)</w:t>
            </w:r>
          </w:p>
        </w:tc>
      </w:tr>
      <w:tr w:rsidR="00C76ED6" w:rsidRPr="005E2937" w:rsidTr="00C76ED6">
        <w:trPr>
          <w:trHeight w:val="602"/>
          <w:jc w:val="center"/>
        </w:trPr>
        <w:tc>
          <w:tcPr>
            <w:tcW w:w="1615" w:type="dxa"/>
            <w:vAlign w:val="center"/>
          </w:tcPr>
          <w:p w:rsidR="00C76ED6" w:rsidRDefault="00C76ED6" w:rsidP="00EE478A">
            <w:pPr>
              <w:pStyle w:val="NoSpacing"/>
              <w:jc w:val="center"/>
              <w:rPr>
                <w:rFonts w:ascii="Cambria" w:hAnsi="Cambria"/>
                <w:b/>
                <w:color w:val="BB422F"/>
                <w:szCs w:val="26"/>
              </w:rPr>
            </w:pPr>
            <w:r w:rsidRPr="00903A6D">
              <w:rPr>
                <w:rFonts w:ascii="Cambria" w:hAnsi="Cambria"/>
                <w:b/>
                <w:color w:val="BB422F"/>
                <w:szCs w:val="26"/>
              </w:rPr>
              <w:t>Tennis</w:t>
            </w:r>
            <w:r>
              <w:rPr>
                <w:rFonts w:ascii="Cambria" w:hAnsi="Cambria"/>
                <w:b/>
                <w:color w:val="BB422F"/>
                <w:szCs w:val="26"/>
              </w:rPr>
              <w:t xml:space="preserve"> Court</w:t>
            </w:r>
          </w:p>
          <w:p w:rsidR="00C76ED6" w:rsidRPr="00903A6D" w:rsidRDefault="00C76ED6" w:rsidP="00EE478A">
            <w:pPr>
              <w:pStyle w:val="NoSpacing"/>
              <w:jc w:val="center"/>
              <w:rPr>
                <w:rFonts w:ascii="Cambria" w:hAnsi="Cambria"/>
                <w:b/>
                <w:color w:val="BB422F"/>
                <w:szCs w:val="26"/>
              </w:rPr>
            </w:pPr>
            <w:r>
              <w:rPr>
                <w:rFonts w:ascii="Cambria" w:hAnsi="Cambria"/>
                <w:b/>
                <w:color w:val="BB422F"/>
                <w:szCs w:val="26"/>
              </w:rPr>
              <w:t>Reservations</w:t>
            </w:r>
          </w:p>
        </w:tc>
        <w:tc>
          <w:tcPr>
            <w:tcW w:w="1980" w:type="dxa"/>
            <w:vAlign w:val="center"/>
          </w:tcPr>
          <w:p w:rsidR="00C76ED6" w:rsidRDefault="00C76ED6" w:rsidP="00EE478A">
            <w:pPr>
              <w:pStyle w:val="NoSpacing"/>
              <w:ind w:left="0" w:firstLine="0"/>
              <w:jc w:val="center"/>
              <w:rPr>
                <w:sz w:val="20"/>
              </w:rPr>
            </w:pPr>
            <w:r w:rsidRPr="005E2937">
              <w:rPr>
                <w:sz w:val="20"/>
              </w:rPr>
              <w:t>Priority Access</w:t>
            </w:r>
          </w:p>
          <w:p w:rsidR="00C76ED6" w:rsidRPr="005E2937" w:rsidRDefault="00C76ED6" w:rsidP="00EE478A">
            <w:pPr>
              <w:pStyle w:val="NoSpacing"/>
              <w:ind w:left="0" w:firstLine="0"/>
              <w:jc w:val="center"/>
              <w:rPr>
                <w:sz w:val="20"/>
              </w:rPr>
            </w:pPr>
            <w:r>
              <w:rPr>
                <w:sz w:val="20"/>
              </w:rPr>
              <w:t>7-day advance</w:t>
            </w:r>
          </w:p>
        </w:tc>
        <w:tc>
          <w:tcPr>
            <w:tcW w:w="1980" w:type="dxa"/>
            <w:vAlign w:val="center"/>
          </w:tcPr>
          <w:p w:rsidR="00C76ED6" w:rsidRDefault="00C76ED6" w:rsidP="00EE478A">
            <w:pPr>
              <w:pStyle w:val="NoSpacing"/>
              <w:ind w:left="0" w:firstLine="0"/>
              <w:jc w:val="center"/>
              <w:rPr>
                <w:sz w:val="20"/>
              </w:rPr>
            </w:pPr>
            <w:r>
              <w:rPr>
                <w:sz w:val="20"/>
              </w:rPr>
              <w:t>Full</w:t>
            </w:r>
            <w:r w:rsidRPr="005E2937">
              <w:rPr>
                <w:sz w:val="20"/>
              </w:rPr>
              <w:t xml:space="preserve"> Access</w:t>
            </w:r>
          </w:p>
          <w:p w:rsidR="00C76ED6" w:rsidRPr="005E2937" w:rsidRDefault="00C76ED6" w:rsidP="00EE478A">
            <w:pPr>
              <w:pStyle w:val="NoSpacing"/>
              <w:ind w:left="0" w:firstLine="0"/>
              <w:jc w:val="center"/>
              <w:rPr>
                <w:sz w:val="20"/>
              </w:rPr>
            </w:pPr>
            <w:r>
              <w:rPr>
                <w:sz w:val="20"/>
              </w:rPr>
              <w:t>6-day advance</w:t>
            </w:r>
          </w:p>
        </w:tc>
        <w:tc>
          <w:tcPr>
            <w:tcW w:w="1980" w:type="dxa"/>
            <w:vAlign w:val="center"/>
          </w:tcPr>
          <w:p w:rsidR="00C76ED6" w:rsidRDefault="00C76ED6" w:rsidP="00EE478A">
            <w:pPr>
              <w:pStyle w:val="NoSpacing"/>
              <w:ind w:left="0" w:firstLine="0"/>
              <w:jc w:val="center"/>
              <w:rPr>
                <w:sz w:val="20"/>
              </w:rPr>
            </w:pPr>
            <w:r>
              <w:rPr>
                <w:sz w:val="20"/>
              </w:rPr>
              <w:t>Full</w:t>
            </w:r>
            <w:r w:rsidRPr="005E2937">
              <w:rPr>
                <w:sz w:val="20"/>
              </w:rPr>
              <w:t xml:space="preserve"> Access</w:t>
            </w:r>
          </w:p>
          <w:p w:rsidR="00C76ED6" w:rsidRPr="005E2937" w:rsidRDefault="00C76ED6" w:rsidP="00EE478A">
            <w:pPr>
              <w:pStyle w:val="NoSpacing"/>
              <w:ind w:left="0" w:firstLine="0"/>
              <w:jc w:val="center"/>
              <w:rPr>
                <w:sz w:val="20"/>
              </w:rPr>
            </w:pPr>
            <w:r>
              <w:rPr>
                <w:sz w:val="20"/>
              </w:rPr>
              <w:t>6-day advance</w:t>
            </w:r>
          </w:p>
        </w:tc>
        <w:tc>
          <w:tcPr>
            <w:tcW w:w="1980" w:type="dxa"/>
            <w:vAlign w:val="center"/>
          </w:tcPr>
          <w:p w:rsidR="00C76ED6" w:rsidRDefault="00C76ED6" w:rsidP="00EE478A">
            <w:pPr>
              <w:pStyle w:val="NoSpacing"/>
              <w:ind w:left="0" w:firstLine="0"/>
              <w:jc w:val="center"/>
              <w:rPr>
                <w:sz w:val="20"/>
              </w:rPr>
            </w:pPr>
            <w:r w:rsidRPr="005E2937">
              <w:rPr>
                <w:sz w:val="20"/>
              </w:rPr>
              <w:t>Access</w:t>
            </w:r>
          </w:p>
          <w:p w:rsidR="00C76ED6" w:rsidRPr="005E2937" w:rsidRDefault="00C76ED6" w:rsidP="00EE478A">
            <w:pPr>
              <w:pStyle w:val="NoSpacing"/>
              <w:ind w:left="0" w:firstLine="0"/>
              <w:jc w:val="center"/>
              <w:rPr>
                <w:sz w:val="20"/>
              </w:rPr>
            </w:pPr>
            <w:r>
              <w:rPr>
                <w:sz w:val="20"/>
              </w:rPr>
              <w:t>3-day advance</w:t>
            </w:r>
          </w:p>
        </w:tc>
      </w:tr>
      <w:tr w:rsidR="00C76ED6" w:rsidRPr="005E2937" w:rsidTr="00C76ED6">
        <w:trPr>
          <w:trHeight w:val="602"/>
          <w:jc w:val="center"/>
        </w:trPr>
        <w:tc>
          <w:tcPr>
            <w:tcW w:w="1615" w:type="dxa"/>
            <w:vAlign w:val="center"/>
          </w:tcPr>
          <w:p w:rsidR="00C76ED6" w:rsidRDefault="00C76ED6" w:rsidP="000B4F89">
            <w:pPr>
              <w:pStyle w:val="NoSpacing"/>
              <w:jc w:val="center"/>
              <w:rPr>
                <w:rFonts w:ascii="Cambria" w:hAnsi="Cambria"/>
                <w:b/>
                <w:color w:val="BB422F"/>
                <w:szCs w:val="26"/>
              </w:rPr>
            </w:pPr>
            <w:r>
              <w:rPr>
                <w:rFonts w:ascii="Cambria" w:hAnsi="Cambria"/>
                <w:b/>
                <w:color w:val="BB422F"/>
                <w:szCs w:val="26"/>
              </w:rPr>
              <w:t>Pickleball</w:t>
            </w:r>
          </w:p>
          <w:p w:rsidR="00C76ED6" w:rsidRPr="00903A6D" w:rsidRDefault="00C76ED6" w:rsidP="000B4F89">
            <w:pPr>
              <w:pStyle w:val="NoSpacing"/>
              <w:jc w:val="center"/>
              <w:rPr>
                <w:rFonts w:ascii="Cambria" w:hAnsi="Cambria"/>
                <w:b/>
                <w:color w:val="BB422F"/>
                <w:szCs w:val="26"/>
              </w:rPr>
            </w:pPr>
            <w:r>
              <w:rPr>
                <w:rFonts w:ascii="Cambria" w:hAnsi="Cambria"/>
                <w:b/>
                <w:color w:val="BB422F"/>
                <w:szCs w:val="26"/>
              </w:rPr>
              <w:t>Reservations</w:t>
            </w:r>
          </w:p>
        </w:tc>
        <w:tc>
          <w:tcPr>
            <w:tcW w:w="1980" w:type="dxa"/>
            <w:vAlign w:val="center"/>
          </w:tcPr>
          <w:p w:rsidR="00C76ED6" w:rsidRDefault="00C76ED6" w:rsidP="008365C1">
            <w:pPr>
              <w:pStyle w:val="NoSpacing"/>
              <w:ind w:left="0" w:firstLine="0"/>
              <w:jc w:val="center"/>
              <w:rPr>
                <w:sz w:val="20"/>
              </w:rPr>
            </w:pPr>
            <w:r>
              <w:rPr>
                <w:sz w:val="20"/>
              </w:rPr>
              <w:t xml:space="preserve">Priority Access + </w:t>
            </w:r>
          </w:p>
          <w:p w:rsidR="00C76ED6" w:rsidRDefault="00C76ED6" w:rsidP="008365C1">
            <w:pPr>
              <w:pStyle w:val="NoSpacing"/>
              <w:ind w:left="0" w:firstLine="0"/>
              <w:jc w:val="center"/>
              <w:rPr>
                <w:sz w:val="20"/>
              </w:rPr>
            </w:pPr>
            <w:r>
              <w:rPr>
                <w:sz w:val="20"/>
              </w:rPr>
              <w:t>Daily Court Fees</w:t>
            </w:r>
          </w:p>
          <w:p w:rsidR="00C76ED6" w:rsidRPr="005E2937" w:rsidRDefault="00C76ED6" w:rsidP="008365C1">
            <w:pPr>
              <w:pStyle w:val="NoSpacing"/>
              <w:ind w:left="0" w:firstLine="0"/>
              <w:jc w:val="center"/>
              <w:rPr>
                <w:sz w:val="20"/>
              </w:rPr>
            </w:pPr>
            <w:r>
              <w:rPr>
                <w:sz w:val="20"/>
              </w:rPr>
              <w:t>10-day advance</w:t>
            </w:r>
          </w:p>
        </w:tc>
        <w:tc>
          <w:tcPr>
            <w:tcW w:w="1980" w:type="dxa"/>
            <w:vAlign w:val="center"/>
          </w:tcPr>
          <w:p w:rsidR="00C76ED6" w:rsidRDefault="00C76ED6" w:rsidP="008365C1">
            <w:pPr>
              <w:pStyle w:val="NoSpacing"/>
              <w:ind w:left="0" w:firstLine="0"/>
              <w:jc w:val="center"/>
              <w:rPr>
                <w:sz w:val="20"/>
              </w:rPr>
            </w:pPr>
            <w:r>
              <w:rPr>
                <w:sz w:val="20"/>
              </w:rPr>
              <w:t>Priority Access +</w:t>
            </w:r>
          </w:p>
          <w:p w:rsidR="00C76ED6" w:rsidRDefault="00C76ED6" w:rsidP="008365C1">
            <w:pPr>
              <w:pStyle w:val="NoSpacing"/>
              <w:ind w:left="0" w:firstLine="0"/>
              <w:jc w:val="center"/>
              <w:rPr>
                <w:sz w:val="20"/>
              </w:rPr>
            </w:pPr>
            <w:r>
              <w:rPr>
                <w:sz w:val="20"/>
              </w:rPr>
              <w:t>Daily Court Fees</w:t>
            </w:r>
          </w:p>
          <w:p w:rsidR="00C76ED6" w:rsidRDefault="00C76ED6" w:rsidP="008365C1">
            <w:pPr>
              <w:pStyle w:val="NoSpacing"/>
              <w:ind w:left="0" w:firstLine="0"/>
              <w:jc w:val="center"/>
              <w:rPr>
                <w:sz w:val="20"/>
              </w:rPr>
            </w:pPr>
            <w:r>
              <w:rPr>
                <w:sz w:val="20"/>
              </w:rPr>
              <w:t>10-day advance</w:t>
            </w:r>
          </w:p>
        </w:tc>
        <w:tc>
          <w:tcPr>
            <w:tcW w:w="1980" w:type="dxa"/>
            <w:vAlign w:val="center"/>
          </w:tcPr>
          <w:p w:rsidR="00C76ED6" w:rsidRDefault="00C76ED6" w:rsidP="008365C1">
            <w:pPr>
              <w:pStyle w:val="NoSpacing"/>
              <w:ind w:left="0" w:firstLine="0"/>
              <w:jc w:val="center"/>
              <w:rPr>
                <w:sz w:val="20"/>
              </w:rPr>
            </w:pPr>
            <w:r>
              <w:rPr>
                <w:sz w:val="20"/>
              </w:rPr>
              <w:t>Priority Access +</w:t>
            </w:r>
          </w:p>
          <w:p w:rsidR="00C76ED6" w:rsidRDefault="00C76ED6" w:rsidP="008365C1">
            <w:pPr>
              <w:pStyle w:val="NoSpacing"/>
              <w:ind w:left="0" w:firstLine="0"/>
              <w:jc w:val="center"/>
              <w:rPr>
                <w:sz w:val="20"/>
              </w:rPr>
            </w:pPr>
            <w:r>
              <w:rPr>
                <w:sz w:val="20"/>
              </w:rPr>
              <w:t>Daily Court Fees</w:t>
            </w:r>
          </w:p>
          <w:p w:rsidR="00C76ED6" w:rsidRDefault="00C76ED6" w:rsidP="008365C1">
            <w:pPr>
              <w:pStyle w:val="NoSpacing"/>
              <w:ind w:left="0" w:firstLine="0"/>
              <w:jc w:val="center"/>
              <w:rPr>
                <w:sz w:val="20"/>
              </w:rPr>
            </w:pPr>
            <w:r>
              <w:rPr>
                <w:sz w:val="20"/>
              </w:rPr>
              <w:t>10-day advance</w:t>
            </w:r>
          </w:p>
        </w:tc>
        <w:tc>
          <w:tcPr>
            <w:tcW w:w="1980" w:type="dxa"/>
            <w:vAlign w:val="center"/>
          </w:tcPr>
          <w:p w:rsidR="00C76ED6" w:rsidRDefault="00C76ED6" w:rsidP="008D4470">
            <w:pPr>
              <w:pStyle w:val="NoSpacing"/>
              <w:ind w:left="0" w:firstLine="0"/>
              <w:jc w:val="center"/>
              <w:rPr>
                <w:sz w:val="20"/>
              </w:rPr>
            </w:pPr>
          </w:p>
          <w:p w:rsidR="00C76ED6" w:rsidRDefault="00C76ED6" w:rsidP="008D4470">
            <w:pPr>
              <w:pStyle w:val="NoSpacing"/>
              <w:ind w:left="0" w:firstLine="0"/>
              <w:jc w:val="center"/>
              <w:rPr>
                <w:sz w:val="20"/>
              </w:rPr>
            </w:pPr>
            <w:r>
              <w:rPr>
                <w:sz w:val="20"/>
              </w:rPr>
              <w:t>Yearly Fee $200 + Daily Court Fees</w:t>
            </w:r>
          </w:p>
          <w:p w:rsidR="00C76ED6" w:rsidRPr="005E2937" w:rsidRDefault="00C76ED6" w:rsidP="008D4470">
            <w:pPr>
              <w:pStyle w:val="NoSpacing"/>
              <w:ind w:left="0" w:firstLine="0"/>
              <w:jc w:val="center"/>
              <w:rPr>
                <w:sz w:val="20"/>
              </w:rPr>
            </w:pPr>
          </w:p>
        </w:tc>
      </w:tr>
      <w:tr w:rsidR="00C76ED6" w:rsidRPr="005E2937" w:rsidTr="00C76ED6">
        <w:trPr>
          <w:trHeight w:val="896"/>
          <w:jc w:val="center"/>
        </w:trPr>
        <w:tc>
          <w:tcPr>
            <w:tcW w:w="1615" w:type="dxa"/>
            <w:vAlign w:val="center"/>
          </w:tcPr>
          <w:p w:rsidR="00C76ED6" w:rsidRPr="00903A6D" w:rsidRDefault="00C76ED6" w:rsidP="000B4F89">
            <w:pPr>
              <w:pStyle w:val="NoSpacing"/>
              <w:jc w:val="center"/>
              <w:rPr>
                <w:rFonts w:ascii="Cambria" w:hAnsi="Cambria"/>
                <w:b/>
                <w:color w:val="BB422F"/>
                <w:szCs w:val="26"/>
              </w:rPr>
            </w:pPr>
            <w:r w:rsidRPr="00903A6D">
              <w:rPr>
                <w:rFonts w:ascii="Cambria" w:hAnsi="Cambria"/>
                <w:b/>
                <w:color w:val="BB422F"/>
                <w:szCs w:val="26"/>
              </w:rPr>
              <w:t>Dues Cost</w:t>
            </w:r>
          </w:p>
          <w:p w:rsidR="00C76ED6" w:rsidRPr="00903A6D" w:rsidRDefault="00C76ED6" w:rsidP="000B4F89">
            <w:pPr>
              <w:pStyle w:val="NoSpacing"/>
              <w:jc w:val="center"/>
              <w:rPr>
                <w:rFonts w:ascii="Cambria" w:hAnsi="Cambria"/>
                <w:b/>
                <w:color w:val="BB422F"/>
                <w:szCs w:val="26"/>
              </w:rPr>
            </w:pPr>
            <w:r w:rsidRPr="00903A6D">
              <w:rPr>
                <w:rFonts w:ascii="Cambria" w:hAnsi="Cambria"/>
                <w:b/>
                <w:color w:val="BB422F"/>
                <w:sz w:val="18"/>
                <w:szCs w:val="26"/>
              </w:rPr>
              <w:t>(43+ Years of Age)</w:t>
            </w:r>
          </w:p>
        </w:tc>
        <w:tc>
          <w:tcPr>
            <w:tcW w:w="1980" w:type="dxa"/>
            <w:vAlign w:val="center"/>
          </w:tcPr>
          <w:p w:rsidR="00C76ED6" w:rsidRPr="005E2937" w:rsidRDefault="00C76ED6" w:rsidP="00034EDC">
            <w:pPr>
              <w:pStyle w:val="NoSpacing"/>
              <w:numPr>
                <w:ilvl w:val="0"/>
                <w:numId w:val="2"/>
              </w:numPr>
              <w:ind w:left="216" w:hanging="216"/>
              <w:rPr>
                <w:sz w:val="20"/>
              </w:rPr>
            </w:pPr>
            <w:r w:rsidRPr="005E2937">
              <w:rPr>
                <w:sz w:val="20"/>
              </w:rPr>
              <w:t>Individual $</w:t>
            </w:r>
            <w:r>
              <w:rPr>
                <w:sz w:val="20"/>
              </w:rPr>
              <w:t>6,800</w:t>
            </w:r>
          </w:p>
          <w:p w:rsidR="00C76ED6" w:rsidRPr="005E2937" w:rsidRDefault="00C76ED6" w:rsidP="00EE478A">
            <w:pPr>
              <w:pStyle w:val="NoSpacing"/>
              <w:numPr>
                <w:ilvl w:val="0"/>
                <w:numId w:val="3"/>
              </w:numPr>
              <w:ind w:left="216" w:hanging="216"/>
              <w:rPr>
                <w:sz w:val="20"/>
              </w:rPr>
            </w:pPr>
            <w:r w:rsidRPr="005E2937">
              <w:rPr>
                <w:sz w:val="20"/>
              </w:rPr>
              <w:t>Family $</w:t>
            </w:r>
            <w:r>
              <w:rPr>
                <w:sz w:val="20"/>
              </w:rPr>
              <w:t>8,500</w:t>
            </w:r>
          </w:p>
        </w:tc>
        <w:tc>
          <w:tcPr>
            <w:tcW w:w="1980" w:type="dxa"/>
            <w:vAlign w:val="center"/>
          </w:tcPr>
          <w:p w:rsidR="00C76ED6" w:rsidRPr="005E2937" w:rsidRDefault="00C76ED6" w:rsidP="00034EDC">
            <w:pPr>
              <w:pStyle w:val="NoSpacing"/>
              <w:numPr>
                <w:ilvl w:val="0"/>
                <w:numId w:val="1"/>
              </w:numPr>
              <w:ind w:left="216" w:hanging="216"/>
              <w:rPr>
                <w:sz w:val="20"/>
              </w:rPr>
            </w:pPr>
            <w:r w:rsidRPr="005E2937">
              <w:rPr>
                <w:sz w:val="20"/>
              </w:rPr>
              <w:t>Individual $</w:t>
            </w:r>
            <w:r>
              <w:rPr>
                <w:sz w:val="20"/>
              </w:rPr>
              <w:t>5,450</w:t>
            </w:r>
          </w:p>
          <w:p w:rsidR="00C76ED6" w:rsidRPr="005E2937" w:rsidRDefault="00C76ED6" w:rsidP="00034EDC">
            <w:pPr>
              <w:pStyle w:val="NoSpacing"/>
              <w:numPr>
                <w:ilvl w:val="0"/>
                <w:numId w:val="1"/>
              </w:numPr>
              <w:ind w:left="216" w:hanging="216"/>
              <w:rPr>
                <w:sz w:val="20"/>
              </w:rPr>
            </w:pPr>
            <w:r w:rsidRPr="005E2937">
              <w:rPr>
                <w:sz w:val="20"/>
              </w:rPr>
              <w:t>Family $</w:t>
            </w:r>
            <w:r>
              <w:rPr>
                <w:sz w:val="20"/>
              </w:rPr>
              <w:t>7,250</w:t>
            </w:r>
          </w:p>
        </w:tc>
        <w:tc>
          <w:tcPr>
            <w:tcW w:w="1980" w:type="dxa"/>
            <w:vAlign w:val="center"/>
          </w:tcPr>
          <w:p w:rsidR="00C76ED6" w:rsidRPr="005E2937" w:rsidRDefault="00C76ED6" w:rsidP="00034EDC">
            <w:pPr>
              <w:pStyle w:val="NoSpacing"/>
              <w:numPr>
                <w:ilvl w:val="0"/>
                <w:numId w:val="1"/>
              </w:numPr>
              <w:ind w:left="216" w:hanging="216"/>
              <w:rPr>
                <w:sz w:val="20"/>
              </w:rPr>
            </w:pPr>
            <w:r>
              <w:rPr>
                <w:sz w:val="20"/>
              </w:rPr>
              <w:t>Individual $4,15</w:t>
            </w:r>
            <w:r w:rsidRPr="005E2937">
              <w:rPr>
                <w:sz w:val="20"/>
              </w:rPr>
              <w:t>0</w:t>
            </w:r>
          </w:p>
          <w:p w:rsidR="00C76ED6" w:rsidRPr="005E2937" w:rsidRDefault="00C76ED6" w:rsidP="00EE478A">
            <w:pPr>
              <w:pStyle w:val="NoSpacing"/>
              <w:numPr>
                <w:ilvl w:val="0"/>
                <w:numId w:val="1"/>
              </w:numPr>
              <w:ind w:left="216" w:hanging="216"/>
              <w:rPr>
                <w:sz w:val="20"/>
              </w:rPr>
            </w:pPr>
            <w:r>
              <w:rPr>
                <w:sz w:val="20"/>
              </w:rPr>
              <w:t>Family $5,35</w:t>
            </w:r>
            <w:r w:rsidRPr="005E2937">
              <w:rPr>
                <w:sz w:val="20"/>
              </w:rPr>
              <w:t>0</w:t>
            </w:r>
          </w:p>
        </w:tc>
        <w:tc>
          <w:tcPr>
            <w:tcW w:w="1980" w:type="dxa"/>
            <w:vAlign w:val="center"/>
          </w:tcPr>
          <w:p w:rsidR="00C76ED6" w:rsidRDefault="00CB7E9A" w:rsidP="00BD0B4C">
            <w:pPr>
              <w:pStyle w:val="NoSpacing"/>
              <w:numPr>
                <w:ilvl w:val="0"/>
                <w:numId w:val="1"/>
              </w:numPr>
              <w:ind w:left="216" w:hanging="216"/>
              <w:jc w:val="center"/>
              <w:rPr>
                <w:sz w:val="20"/>
              </w:rPr>
            </w:pPr>
            <w:r>
              <w:rPr>
                <w:sz w:val="20"/>
              </w:rPr>
              <w:t>Individual $1900</w:t>
            </w:r>
          </w:p>
          <w:p w:rsidR="00C76ED6" w:rsidRDefault="00C76ED6" w:rsidP="00BD0B4C">
            <w:pPr>
              <w:pStyle w:val="NoSpacing"/>
              <w:numPr>
                <w:ilvl w:val="0"/>
                <w:numId w:val="1"/>
              </w:numPr>
              <w:ind w:left="216" w:hanging="216"/>
              <w:jc w:val="center"/>
              <w:rPr>
                <w:sz w:val="20"/>
              </w:rPr>
            </w:pPr>
            <w:r w:rsidRPr="000A6BA3">
              <w:rPr>
                <w:sz w:val="20"/>
              </w:rPr>
              <w:t>Family    $2</w:t>
            </w:r>
            <w:r w:rsidR="00CB7E9A">
              <w:rPr>
                <w:sz w:val="20"/>
              </w:rPr>
              <w:t>600</w:t>
            </w:r>
          </w:p>
          <w:p w:rsidR="00C76ED6" w:rsidRPr="000A6BA3" w:rsidRDefault="00C76ED6" w:rsidP="00E74E7F">
            <w:pPr>
              <w:pStyle w:val="NoSpacing"/>
              <w:ind w:left="0" w:firstLine="0"/>
              <w:rPr>
                <w:sz w:val="20"/>
              </w:rPr>
            </w:pPr>
            <w:r>
              <w:rPr>
                <w:sz w:val="20"/>
              </w:rPr>
              <w:t>+ Daily Greens Fee</w:t>
            </w:r>
          </w:p>
        </w:tc>
      </w:tr>
      <w:tr w:rsidR="00C76ED6" w:rsidRPr="005E2937" w:rsidTr="00C76ED6">
        <w:trPr>
          <w:trHeight w:val="845"/>
          <w:jc w:val="center"/>
        </w:trPr>
        <w:tc>
          <w:tcPr>
            <w:tcW w:w="1615" w:type="dxa"/>
            <w:vAlign w:val="center"/>
          </w:tcPr>
          <w:p w:rsidR="00C76ED6" w:rsidRPr="00903A6D" w:rsidRDefault="00C76ED6" w:rsidP="000B4F89">
            <w:pPr>
              <w:pStyle w:val="NoSpacing"/>
              <w:jc w:val="center"/>
              <w:rPr>
                <w:rFonts w:ascii="Cambria" w:hAnsi="Cambria"/>
                <w:b/>
                <w:color w:val="BB422F"/>
                <w:szCs w:val="26"/>
              </w:rPr>
            </w:pPr>
            <w:r w:rsidRPr="00903A6D">
              <w:rPr>
                <w:rFonts w:ascii="Cambria" w:hAnsi="Cambria"/>
                <w:b/>
                <w:color w:val="BB422F"/>
                <w:szCs w:val="26"/>
              </w:rPr>
              <w:t xml:space="preserve">Young Professional </w:t>
            </w:r>
          </w:p>
          <w:p w:rsidR="00C76ED6" w:rsidRPr="00903A6D" w:rsidRDefault="00C76ED6" w:rsidP="000B4F89">
            <w:pPr>
              <w:pStyle w:val="NoSpacing"/>
              <w:jc w:val="center"/>
              <w:rPr>
                <w:rFonts w:ascii="Cambria" w:hAnsi="Cambria"/>
                <w:b/>
                <w:color w:val="BB422F"/>
                <w:szCs w:val="26"/>
              </w:rPr>
            </w:pPr>
            <w:r w:rsidRPr="00903A6D">
              <w:rPr>
                <w:rFonts w:ascii="Cambria" w:hAnsi="Cambria"/>
                <w:b/>
                <w:color w:val="BB422F"/>
                <w:sz w:val="18"/>
                <w:szCs w:val="26"/>
              </w:rPr>
              <w:t>(Ages 32-42)</w:t>
            </w:r>
          </w:p>
        </w:tc>
        <w:tc>
          <w:tcPr>
            <w:tcW w:w="1980" w:type="dxa"/>
            <w:vAlign w:val="center"/>
          </w:tcPr>
          <w:p w:rsidR="00C76ED6" w:rsidRPr="005E2937" w:rsidRDefault="00C76ED6" w:rsidP="00034EDC">
            <w:pPr>
              <w:pStyle w:val="NoSpacing"/>
              <w:numPr>
                <w:ilvl w:val="0"/>
                <w:numId w:val="3"/>
              </w:numPr>
              <w:ind w:left="216" w:hanging="216"/>
              <w:rPr>
                <w:sz w:val="20"/>
              </w:rPr>
            </w:pPr>
            <w:r w:rsidRPr="005E2937">
              <w:rPr>
                <w:sz w:val="20"/>
              </w:rPr>
              <w:t>Individual $3,</w:t>
            </w:r>
            <w:r>
              <w:rPr>
                <w:sz w:val="20"/>
              </w:rPr>
              <w:t>9</w:t>
            </w:r>
            <w:r w:rsidRPr="005E2937">
              <w:rPr>
                <w:sz w:val="20"/>
              </w:rPr>
              <w:t>00</w:t>
            </w:r>
          </w:p>
          <w:p w:rsidR="00C76ED6" w:rsidRPr="005E2937" w:rsidRDefault="00C76ED6" w:rsidP="00EE478A">
            <w:pPr>
              <w:pStyle w:val="NoSpacing"/>
              <w:numPr>
                <w:ilvl w:val="0"/>
                <w:numId w:val="4"/>
              </w:numPr>
              <w:ind w:left="216" w:hanging="216"/>
              <w:rPr>
                <w:sz w:val="20"/>
              </w:rPr>
            </w:pPr>
            <w:r w:rsidRPr="005E2937">
              <w:rPr>
                <w:sz w:val="20"/>
              </w:rPr>
              <w:t>Family $</w:t>
            </w:r>
            <w:r>
              <w:rPr>
                <w:sz w:val="20"/>
              </w:rPr>
              <w:t>5,550</w:t>
            </w:r>
          </w:p>
        </w:tc>
        <w:tc>
          <w:tcPr>
            <w:tcW w:w="1980" w:type="dxa"/>
            <w:vAlign w:val="center"/>
          </w:tcPr>
          <w:p w:rsidR="00C76ED6" w:rsidRPr="005E2937" w:rsidRDefault="00C76ED6" w:rsidP="00034EDC">
            <w:pPr>
              <w:pStyle w:val="NoSpacing"/>
              <w:numPr>
                <w:ilvl w:val="0"/>
                <w:numId w:val="1"/>
              </w:numPr>
              <w:ind w:left="216" w:hanging="216"/>
              <w:rPr>
                <w:sz w:val="20"/>
              </w:rPr>
            </w:pPr>
            <w:r w:rsidRPr="005E2937">
              <w:rPr>
                <w:sz w:val="20"/>
              </w:rPr>
              <w:t>Individual $</w:t>
            </w:r>
            <w:r>
              <w:rPr>
                <w:sz w:val="20"/>
              </w:rPr>
              <w:t>3,400</w:t>
            </w:r>
          </w:p>
          <w:p w:rsidR="00C76ED6" w:rsidRPr="005E2937" w:rsidRDefault="00C76ED6" w:rsidP="00034EDC">
            <w:pPr>
              <w:pStyle w:val="NoSpacing"/>
              <w:numPr>
                <w:ilvl w:val="0"/>
                <w:numId w:val="1"/>
              </w:numPr>
              <w:ind w:left="216" w:hanging="216"/>
              <w:rPr>
                <w:sz w:val="20"/>
              </w:rPr>
            </w:pPr>
            <w:r w:rsidRPr="005E2937">
              <w:rPr>
                <w:sz w:val="20"/>
              </w:rPr>
              <w:t>Family $</w:t>
            </w:r>
            <w:r>
              <w:rPr>
                <w:sz w:val="20"/>
              </w:rPr>
              <w:t>4,500</w:t>
            </w:r>
          </w:p>
        </w:tc>
        <w:tc>
          <w:tcPr>
            <w:tcW w:w="1980" w:type="dxa"/>
            <w:vAlign w:val="center"/>
          </w:tcPr>
          <w:p w:rsidR="00C76ED6" w:rsidRPr="005E2937" w:rsidRDefault="00C76ED6" w:rsidP="00034EDC">
            <w:pPr>
              <w:pStyle w:val="NoSpacing"/>
              <w:numPr>
                <w:ilvl w:val="0"/>
                <w:numId w:val="1"/>
              </w:numPr>
              <w:ind w:left="216" w:hanging="216"/>
              <w:rPr>
                <w:sz w:val="20"/>
              </w:rPr>
            </w:pPr>
            <w:r w:rsidRPr="005E2937">
              <w:rPr>
                <w:sz w:val="20"/>
              </w:rPr>
              <w:t>Individual $2,</w:t>
            </w:r>
            <w:r>
              <w:rPr>
                <w:sz w:val="20"/>
              </w:rPr>
              <w:t>650</w:t>
            </w:r>
          </w:p>
          <w:p w:rsidR="00C76ED6" w:rsidRPr="005E2937" w:rsidRDefault="00C76ED6" w:rsidP="00EE478A">
            <w:pPr>
              <w:pStyle w:val="NoSpacing"/>
              <w:numPr>
                <w:ilvl w:val="0"/>
                <w:numId w:val="1"/>
              </w:numPr>
              <w:ind w:left="216" w:hanging="216"/>
              <w:rPr>
                <w:sz w:val="20"/>
              </w:rPr>
            </w:pPr>
            <w:r w:rsidRPr="005E2937">
              <w:rPr>
                <w:sz w:val="20"/>
              </w:rPr>
              <w:t>Family $3,</w:t>
            </w:r>
            <w:r>
              <w:rPr>
                <w:sz w:val="20"/>
              </w:rPr>
              <w:t>650</w:t>
            </w:r>
          </w:p>
        </w:tc>
        <w:tc>
          <w:tcPr>
            <w:tcW w:w="1980" w:type="dxa"/>
            <w:vAlign w:val="center"/>
          </w:tcPr>
          <w:p w:rsidR="00C76ED6" w:rsidRPr="005E2937" w:rsidRDefault="00C76ED6" w:rsidP="00BD0B4C">
            <w:pPr>
              <w:pStyle w:val="NoSpacing"/>
              <w:jc w:val="center"/>
              <w:rPr>
                <w:sz w:val="20"/>
              </w:rPr>
            </w:pPr>
            <w:r w:rsidRPr="005E2937">
              <w:rPr>
                <w:sz w:val="20"/>
              </w:rPr>
              <w:t>No discount</w:t>
            </w:r>
          </w:p>
        </w:tc>
      </w:tr>
      <w:tr w:rsidR="00C76ED6" w:rsidRPr="005E2937" w:rsidTr="00C76ED6">
        <w:trPr>
          <w:trHeight w:val="620"/>
          <w:jc w:val="center"/>
        </w:trPr>
        <w:tc>
          <w:tcPr>
            <w:tcW w:w="1615" w:type="dxa"/>
            <w:vAlign w:val="center"/>
          </w:tcPr>
          <w:p w:rsidR="00C76ED6" w:rsidRPr="00903A6D" w:rsidRDefault="00C76ED6" w:rsidP="000B4F89">
            <w:pPr>
              <w:pStyle w:val="NoSpacing"/>
              <w:jc w:val="center"/>
              <w:rPr>
                <w:rFonts w:ascii="Cambria" w:hAnsi="Cambria"/>
                <w:b/>
                <w:color w:val="BB422F"/>
                <w:szCs w:val="26"/>
              </w:rPr>
            </w:pPr>
            <w:r w:rsidRPr="00903A6D">
              <w:rPr>
                <w:rFonts w:ascii="Cambria" w:hAnsi="Cambria"/>
                <w:b/>
                <w:color w:val="BB422F"/>
                <w:szCs w:val="26"/>
              </w:rPr>
              <w:t xml:space="preserve">Young Professional </w:t>
            </w:r>
          </w:p>
          <w:p w:rsidR="00C76ED6" w:rsidRPr="00903A6D" w:rsidRDefault="00C76ED6" w:rsidP="000B4F89">
            <w:pPr>
              <w:pStyle w:val="NoSpacing"/>
              <w:jc w:val="center"/>
              <w:rPr>
                <w:rFonts w:ascii="Cambria" w:hAnsi="Cambria"/>
                <w:b/>
                <w:color w:val="BB422F"/>
                <w:szCs w:val="26"/>
              </w:rPr>
            </w:pPr>
            <w:r w:rsidRPr="00903A6D">
              <w:rPr>
                <w:rFonts w:ascii="Cambria" w:hAnsi="Cambria"/>
                <w:b/>
                <w:color w:val="BB422F"/>
                <w:sz w:val="18"/>
                <w:szCs w:val="26"/>
              </w:rPr>
              <w:t>(Ages 23-31)</w:t>
            </w:r>
          </w:p>
        </w:tc>
        <w:tc>
          <w:tcPr>
            <w:tcW w:w="1980" w:type="dxa"/>
            <w:vAlign w:val="center"/>
          </w:tcPr>
          <w:p w:rsidR="00C76ED6" w:rsidRPr="00BD0B4C" w:rsidRDefault="00C76ED6" w:rsidP="00BD0B4C">
            <w:pPr>
              <w:pStyle w:val="NoSpacing"/>
              <w:numPr>
                <w:ilvl w:val="0"/>
                <w:numId w:val="3"/>
              </w:numPr>
              <w:ind w:left="216" w:hanging="216"/>
              <w:rPr>
                <w:sz w:val="20"/>
              </w:rPr>
            </w:pPr>
            <w:r w:rsidRPr="005E2937">
              <w:rPr>
                <w:sz w:val="20"/>
              </w:rPr>
              <w:t>Individual</w:t>
            </w:r>
            <w:r>
              <w:rPr>
                <w:sz w:val="20"/>
              </w:rPr>
              <w:t>$3,4</w:t>
            </w:r>
            <w:r w:rsidRPr="00BD0B4C">
              <w:rPr>
                <w:sz w:val="20"/>
              </w:rPr>
              <w:t>00</w:t>
            </w:r>
          </w:p>
          <w:p w:rsidR="00C76ED6" w:rsidRPr="004255A0" w:rsidRDefault="00C76ED6" w:rsidP="00EE478A">
            <w:pPr>
              <w:pStyle w:val="NoSpacing"/>
              <w:numPr>
                <w:ilvl w:val="0"/>
                <w:numId w:val="3"/>
              </w:numPr>
              <w:ind w:left="216" w:hanging="216"/>
              <w:rPr>
                <w:sz w:val="20"/>
              </w:rPr>
            </w:pPr>
            <w:r w:rsidRPr="004255A0">
              <w:rPr>
                <w:sz w:val="20"/>
              </w:rPr>
              <w:t>Family $</w:t>
            </w:r>
            <w:r>
              <w:rPr>
                <w:sz w:val="20"/>
              </w:rPr>
              <w:t>4,65</w:t>
            </w:r>
            <w:r w:rsidRPr="004255A0">
              <w:rPr>
                <w:sz w:val="20"/>
              </w:rPr>
              <w:t>0</w:t>
            </w:r>
          </w:p>
        </w:tc>
        <w:tc>
          <w:tcPr>
            <w:tcW w:w="1980" w:type="dxa"/>
            <w:vAlign w:val="center"/>
          </w:tcPr>
          <w:p w:rsidR="00C76ED6" w:rsidRPr="00BD0B4C" w:rsidRDefault="00C76ED6" w:rsidP="00BD0B4C">
            <w:pPr>
              <w:pStyle w:val="NoSpacing"/>
              <w:numPr>
                <w:ilvl w:val="0"/>
                <w:numId w:val="1"/>
              </w:numPr>
              <w:ind w:left="216" w:hanging="216"/>
              <w:rPr>
                <w:sz w:val="20"/>
              </w:rPr>
            </w:pPr>
            <w:r w:rsidRPr="005E2937">
              <w:rPr>
                <w:sz w:val="20"/>
              </w:rPr>
              <w:t>Individual</w:t>
            </w:r>
            <w:r>
              <w:rPr>
                <w:sz w:val="20"/>
              </w:rPr>
              <w:t>$2,30</w:t>
            </w:r>
            <w:r w:rsidRPr="00BD0B4C">
              <w:rPr>
                <w:sz w:val="20"/>
              </w:rPr>
              <w:t>0</w:t>
            </w:r>
          </w:p>
          <w:p w:rsidR="00C76ED6" w:rsidRPr="004255A0" w:rsidRDefault="00C76ED6" w:rsidP="00EE478A">
            <w:pPr>
              <w:pStyle w:val="NoSpacing"/>
              <w:numPr>
                <w:ilvl w:val="0"/>
                <w:numId w:val="1"/>
              </w:numPr>
              <w:ind w:left="216" w:hanging="216"/>
              <w:rPr>
                <w:sz w:val="20"/>
              </w:rPr>
            </w:pPr>
            <w:r w:rsidRPr="004255A0">
              <w:rPr>
                <w:sz w:val="20"/>
              </w:rPr>
              <w:t>Family $</w:t>
            </w:r>
            <w:r>
              <w:rPr>
                <w:sz w:val="20"/>
              </w:rPr>
              <w:t>3</w:t>
            </w:r>
            <w:r w:rsidRPr="004255A0">
              <w:rPr>
                <w:sz w:val="20"/>
              </w:rPr>
              <w:t>,</w:t>
            </w:r>
            <w:r>
              <w:rPr>
                <w:sz w:val="20"/>
              </w:rPr>
              <w:t>40</w:t>
            </w:r>
            <w:r w:rsidRPr="004255A0">
              <w:rPr>
                <w:sz w:val="20"/>
              </w:rPr>
              <w:t>0</w:t>
            </w:r>
          </w:p>
        </w:tc>
        <w:tc>
          <w:tcPr>
            <w:tcW w:w="1980" w:type="dxa"/>
            <w:vAlign w:val="center"/>
          </w:tcPr>
          <w:p w:rsidR="00C76ED6" w:rsidRDefault="00C76ED6" w:rsidP="00034EDC">
            <w:pPr>
              <w:pStyle w:val="NoSpacing"/>
              <w:numPr>
                <w:ilvl w:val="0"/>
                <w:numId w:val="1"/>
              </w:numPr>
              <w:ind w:left="216" w:hanging="216"/>
              <w:rPr>
                <w:sz w:val="20"/>
              </w:rPr>
            </w:pPr>
            <w:r w:rsidRPr="005E2937">
              <w:rPr>
                <w:sz w:val="20"/>
              </w:rPr>
              <w:t>Individual $</w:t>
            </w:r>
            <w:r>
              <w:rPr>
                <w:sz w:val="20"/>
              </w:rPr>
              <w:t>1,800</w:t>
            </w:r>
          </w:p>
          <w:p w:rsidR="00C76ED6" w:rsidRPr="004255A0" w:rsidRDefault="00C76ED6" w:rsidP="00034EDC">
            <w:pPr>
              <w:pStyle w:val="NoSpacing"/>
              <w:numPr>
                <w:ilvl w:val="0"/>
                <w:numId w:val="1"/>
              </w:numPr>
              <w:ind w:left="216" w:hanging="216"/>
              <w:rPr>
                <w:sz w:val="20"/>
              </w:rPr>
            </w:pPr>
            <w:r w:rsidRPr="004255A0">
              <w:rPr>
                <w:sz w:val="20"/>
              </w:rPr>
              <w:t>Family $</w:t>
            </w:r>
            <w:r>
              <w:rPr>
                <w:sz w:val="20"/>
              </w:rPr>
              <w:t>2,400</w:t>
            </w:r>
          </w:p>
        </w:tc>
        <w:tc>
          <w:tcPr>
            <w:tcW w:w="1980" w:type="dxa"/>
            <w:vAlign w:val="center"/>
          </w:tcPr>
          <w:p w:rsidR="00C76ED6" w:rsidRPr="005E2937" w:rsidRDefault="00C76ED6" w:rsidP="00BD0B4C">
            <w:pPr>
              <w:pStyle w:val="NoSpacing"/>
              <w:jc w:val="center"/>
              <w:rPr>
                <w:sz w:val="20"/>
              </w:rPr>
            </w:pPr>
            <w:r w:rsidRPr="005E2937">
              <w:rPr>
                <w:sz w:val="20"/>
              </w:rPr>
              <w:t>No discount</w:t>
            </w:r>
          </w:p>
        </w:tc>
      </w:tr>
    </w:tbl>
    <w:p w:rsidR="00597CB7" w:rsidRDefault="00597CB7"/>
    <w:tbl>
      <w:tblPr>
        <w:tblStyle w:val="TableGrid"/>
        <w:tblW w:w="9535" w:type="dxa"/>
        <w:jc w:val="center"/>
        <w:tblLook w:val="04A0"/>
      </w:tblPr>
      <w:tblGrid>
        <w:gridCol w:w="1615"/>
        <w:gridCol w:w="2070"/>
        <w:gridCol w:w="1890"/>
        <w:gridCol w:w="1980"/>
        <w:gridCol w:w="1980"/>
      </w:tblGrid>
      <w:tr w:rsidR="00EE478A" w:rsidRPr="005E2937" w:rsidTr="00EE478A">
        <w:trPr>
          <w:trHeight w:val="440"/>
          <w:jc w:val="center"/>
        </w:trPr>
        <w:tc>
          <w:tcPr>
            <w:tcW w:w="1615" w:type="dxa"/>
            <w:shd w:val="clear" w:color="auto" w:fill="BB422F"/>
            <w:vAlign w:val="center"/>
          </w:tcPr>
          <w:p w:rsidR="00EE478A" w:rsidRDefault="00EE478A" w:rsidP="000B4F89">
            <w:pPr>
              <w:pStyle w:val="NoSpacing"/>
              <w:ind w:left="0" w:firstLine="0"/>
              <w:jc w:val="center"/>
              <w:rPr>
                <w:rFonts w:ascii="Crimson Text" w:hAnsi="Crimson Text"/>
                <w:b/>
                <w:color w:val="C00000"/>
                <w:szCs w:val="26"/>
              </w:rPr>
            </w:pPr>
            <w:bookmarkStart w:id="1" w:name="_Hlk28943555"/>
          </w:p>
          <w:p w:rsidR="00EE478A" w:rsidRDefault="00EE478A" w:rsidP="001A247E">
            <w:pPr>
              <w:pStyle w:val="NoSpacing"/>
              <w:ind w:left="0" w:firstLine="0"/>
              <w:rPr>
                <w:rFonts w:ascii="Crimson Text" w:hAnsi="Crimson Text"/>
                <w:b/>
                <w:color w:val="C00000"/>
                <w:szCs w:val="26"/>
              </w:rPr>
            </w:pPr>
          </w:p>
          <w:p w:rsidR="00EE478A" w:rsidRDefault="00EE478A" w:rsidP="001A247E">
            <w:pPr>
              <w:pStyle w:val="NoSpacing"/>
              <w:ind w:left="0" w:firstLine="0"/>
              <w:rPr>
                <w:rFonts w:ascii="Crimson Text" w:hAnsi="Crimson Text"/>
                <w:b/>
                <w:color w:val="C00000"/>
                <w:szCs w:val="26"/>
              </w:rPr>
            </w:pPr>
          </w:p>
          <w:p w:rsidR="00EE478A" w:rsidRDefault="00EE478A" w:rsidP="001A247E">
            <w:pPr>
              <w:pStyle w:val="NoSpacing"/>
              <w:ind w:left="0" w:firstLine="0"/>
              <w:rPr>
                <w:rFonts w:ascii="Crimson Text" w:hAnsi="Crimson Text"/>
                <w:b/>
                <w:color w:val="C00000"/>
                <w:szCs w:val="26"/>
              </w:rPr>
            </w:pPr>
          </w:p>
        </w:tc>
        <w:tc>
          <w:tcPr>
            <w:tcW w:w="2070" w:type="dxa"/>
            <w:shd w:val="clear" w:color="auto" w:fill="BB422F"/>
            <w:vAlign w:val="center"/>
          </w:tcPr>
          <w:p w:rsidR="00EE478A" w:rsidRDefault="00EE478A" w:rsidP="003D36FD">
            <w:pPr>
              <w:pStyle w:val="NoSpacing"/>
              <w:ind w:left="0" w:firstLine="0"/>
              <w:jc w:val="center"/>
              <w:rPr>
                <w:rFonts w:ascii="Cambria" w:hAnsi="Cambria"/>
                <w:b/>
                <w:bCs/>
                <w:color w:val="FFFFFF" w:themeColor="background1"/>
                <w:szCs w:val="20"/>
              </w:rPr>
            </w:pPr>
            <w:r w:rsidRPr="008365C1">
              <w:rPr>
                <w:rFonts w:ascii="Cambria" w:hAnsi="Cambria"/>
                <w:b/>
                <w:bCs/>
                <w:color w:val="FFFFFF" w:themeColor="background1"/>
                <w:szCs w:val="20"/>
              </w:rPr>
              <w:t>Teen</w:t>
            </w:r>
          </w:p>
          <w:p w:rsidR="00EE478A" w:rsidRPr="008365C1" w:rsidRDefault="00EE478A" w:rsidP="003D36FD">
            <w:pPr>
              <w:pStyle w:val="NoSpacing"/>
              <w:ind w:left="0" w:firstLine="0"/>
              <w:jc w:val="center"/>
              <w:rPr>
                <w:rFonts w:ascii="Cambria" w:hAnsi="Cambria"/>
                <w:b/>
                <w:bCs/>
                <w:color w:val="FFFFFF" w:themeColor="background1"/>
                <w:szCs w:val="20"/>
              </w:rPr>
            </w:pPr>
            <w:r w:rsidRPr="008365C1">
              <w:rPr>
                <w:rFonts w:ascii="Cambria" w:hAnsi="Cambria"/>
                <w:b/>
                <w:bCs/>
                <w:color w:val="FFFFFF" w:themeColor="background1"/>
                <w:szCs w:val="20"/>
              </w:rPr>
              <w:t>(Age 22 &amp; Under)</w:t>
            </w:r>
          </w:p>
        </w:tc>
        <w:tc>
          <w:tcPr>
            <w:tcW w:w="1890" w:type="dxa"/>
            <w:shd w:val="clear" w:color="auto" w:fill="BB422F"/>
            <w:vAlign w:val="center"/>
          </w:tcPr>
          <w:p w:rsidR="00EE478A" w:rsidRPr="008365C1" w:rsidRDefault="00EE478A" w:rsidP="008365C1">
            <w:pPr>
              <w:pStyle w:val="NoSpacing"/>
              <w:ind w:left="0" w:firstLine="0"/>
              <w:jc w:val="center"/>
              <w:rPr>
                <w:rFonts w:ascii="Cambria" w:hAnsi="Cambria"/>
                <w:b/>
                <w:bCs/>
                <w:color w:val="FFFFFF" w:themeColor="background1"/>
                <w:szCs w:val="20"/>
              </w:rPr>
            </w:pPr>
            <w:r w:rsidRPr="008365C1">
              <w:rPr>
                <w:rFonts w:ascii="Cambria" w:hAnsi="Cambria"/>
                <w:b/>
                <w:bCs/>
                <w:color w:val="FFFFFF" w:themeColor="background1"/>
                <w:szCs w:val="20"/>
              </w:rPr>
              <w:t>Tennis</w:t>
            </w:r>
          </w:p>
        </w:tc>
        <w:tc>
          <w:tcPr>
            <w:tcW w:w="1980" w:type="dxa"/>
            <w:shd w:val="clear" w:color="auto" w:fill="BB422F"/>
          </w:tcPr>
          <w:p w:rsidR="00EE478A" w:rsidRDefault="00EE478A" w:rsidP="00597CB7">
            <w:pPr>
              <w:pStyle w:val="NoSpacing"/>
              <w:ind w:left="0" w:firstLine="0"/>
              <w:jc w:val="center"/>
              <w:rPr>
                <w:rFonts w:ascii="Cambria" w:hAnsi="Cambria"/>
                <w:b/>
                <w:bCs/>
                <w:color w:val="FFFFFF" w:themeColor="background1"/>
                <w:szCs w:val="20"/>
              </w:rPr>
            </w:pPr>
          </w:p>
          <w:p w:rsidR="00EE478A" w:rsidRDefault="00EE478A" w:rsidP="00597CB7">
            <w:pPr>
              <w:pStyle w:val="NoSpacing"/>
              <w:ind w:left="0" w:firstLine="0"/>
              <w:jc w:val="center"/>
              <w:rPr>
                <w:rFonts w:ascii="Cambria" w:hAnsi="Cambria"/>
                <w:b/>
                <w:bCs/>
                <w:color w:val="FFFFFF" w:themeColor="background1"/>
                <w:szCs w:val="20"/>
              </w:rPr>
            </w:pPr>
          </w:p>
          <w:p w:rsidR="00EE478A" w:rsidRDefault="00EE478A" w:rsidP="00597CB7">
            <w:pPr>
              <w:pStyle w:val="NoSpacing"/>
              <w:ind w:left="0" w:firstLine="0"/>
              <w:jc w:val="center"/>
              <w:rPr>
                <w:rFonts w:ascii="Cambria" w:hAnsi="Cambria"/>
                <w:b/>
                <w:bCs/>
                <w:color w:val="FFFFFF" w:themeColor="background1"/>
                <w:szCs w:val="20"/>
              </w:rPr>
            </w:pPr>
            <w:r>
              <w:rPr>
                <w:rFonts w:ascii="Cambria" w:hAnsi="Cambria"/>
                <w:b/>
                <w:bCs/>
                <w:color w:val="FFFFFF" w:themeColor="background1"/>
                <w:szCs w:val="20"/>
              </w:rPr>
              <w:t>House</w:t>
            </w:r>
          </w:p>
        </w:tc>
        <w:tc>
          <w:tcPr>
            <w:tcW w:w="1980" w:type="dxa"/>
            <w:shd w:val="clear" w:color="auto" w:fill="BB422F"/>
          </w:tcPr>
          <w:p w:rsidR="00EE478A" w:rsidRPr="00481756" w:rsidRDefault="00EE478A" w:rsidP="00EA3465">
            <w:pPr>
              <w:pStyle w:val="NoSpacing"/>
              <w:ind w:left="0" w:firstLine="0"/>
              <w:rPr>
                <w:rFonts w:ascii="Cambria" w:hAnsi="Cambria"/>
                <w:b/>
                <w:bCs/>
                <w:color w:val="FFFFFF" w:themeColor="background1"/>
                <w:szCs w:val="20"/>
              </w:rPr>
            </w:pPr>
          </w:p>
          <w:p w:rsidR="00EE478A" w:rsidRPr="00481756" w:rsidRDefault="00EE478A" w:rsidP="008365C1">
            <w:pPr>
              <w:pStyle w:val="NoSpacing"/>
              <w:ind w:left="0" w:firstLine="0"/>
              <w:jc w:val="center"/>
              <w:rPr>
                <w:rFonts w:ascii="Cambria" w:hAnsi="Cambria"/>
                <w:b/>
                <w:bCs/>
                <w:color w:val="FFFFFF" w:themeColor="background1"/>
                <w:szCs w:val="20"/>
              </w:rPr>
            </w:pPr>
          </w:p>
          <w:p w:rsidR="00EE478A" w:rsidRPr="00481756" w:rsidRDefault="00EE478A" w:rsidP="008365C1">
            <w:pPr>
              <w:pStyle w:val="NoSpacing"/>
              <w:ind w:left="0" w:firstLine="0"/>
              <w:jc w:val="center"/>
              <w:rPr>
                <w:rFonts w:ascii="Cambria" w:hAnsi="Cambria"/>
                <w:b/>
                <w:bCs/>
                <w:color w:val="FFFFFF" w:themeColor="background1"/>
                <w:szCs w:val="20"/>
              </w:rPr>
            </w:pPr>
            <w:r w:rsidRPr="00481756">
              <w:rPr>
                <w:rFonts w:ascii="Cambria" w:hAnsi="Cambria"/>
                <w:b/>
                <w:bCs/>
                <w:color w:val="FFFFFF" w:themeColor="background1"/>
                <w:szCs w:val="20"/>
              </w:rPr>
              <w:t>PickleBall</w:t>
            </w:r>
          </w:p>
          <w:p w:rsidR="00EE478A" w:rsidRPr="00481756" w:rsidRDefault="00EE478A" w:rsidP="008365C1">
            <w:pPr>
              <w:pStyle w:val="NoSpacing"/>
              <w:ind w:left="0" w:firstLine="0"/>
              <w:jc w:val="center"/>
              <w:rPr>
                <w:rFonts w:ascii="Cambria" w:hAnsi="Cambria"/>
                <w:b/>
                <w:bCs/>
                <w:color w:val="FFFFFF" w:themeColor="background1"/>
                <w:szCs w:val="20"/>
              </w:rPr>
            </w:pPr>
          </w:p>
          <w:p w:rsidR="00EE478A" w:rsidRPr="00481756" w:rsidRDefault="00EE478A" w:rsidP="008365C1">
            <w:pPr>
              <w:pStyle w:val="NoSpacing"/>
              <w:ind w:left="0" w:firstLine="0"/>
              <w:jc w:val="center"/>
              <w:rPr>
                <w:rFonts w:ascii="Cambria" w:hAnsi="Cambria"/>
                <w:b/>
                <w:bCs/>
                <w:color w:val="FFFFFF" w:themeColor="background1"/>
                <w:szCs w:val="20"/>
              </w:rPr>
            </w:pPr>
          </w:p>
        </w:tc>
      </w:tr>
      <w:tr w:rsidR="00EE478A" w:rsidRPr="005E2937" w:rsidTr="00EE478A">
        <w:trPr>
          <w:trHeight w:val="440"/>
          <w:jc w:val="center"/>
        </w:trPr>
        <w:tc>
          <w:tcPr>
            <w:tcW w:w="1615" w:type="dxa"/>
            <w:vAlign w:val="center"/>
          </w:tcPr>
          <w:p w:rsidR="00EE478A" w:rsidRPr="008365C1" w:rsidRDefault="00EE478A" w:rsidP="000B4F89">
            <w:pPr>
              <w:pStyle w:val="NoSpacing"/>
              <w:ind w:left="0" w:firstLine="0"/>
              <w:jc w:val="center"/>
              <w:rPr>
                <w:rFonts w:ascii="Cambria" w:hAnsi="Cambria"/>
                <w:b/>
                <w:color w:val="BB422F"/>
                <w:szCs w:val="26"/>
              </w:rPr>
            </w:pPr>
          </w:p>
          <w:p w:rsidR="00EE478A" w:rsidRPr="008365C1" w:rsidRDefault="00EE478A" w:rsidP="000B4F89">
            <w:pPr>
              <w:pStyle w:val="NoSpacing"/>
              <w:ind w:left="0" w:firstLine="0"/>
              <w:jc w:val="center"/>
              <w:rPr>
                <w:rFonts w:ascii="Cambria" w:hAnsi="Cambria"/>
                <w:b/>
                <w:color w:val="BB422F"/>
                <w:szCs w:val="26"/>
              </w:rPr>
            </w:pPr>
            <w:r w:rsidRPr="008365C1">
              <w:rPr>
                <w:rFonts w:ascii="Cambria" w:hAnsi="Cambria"/>
                <w:b/>
                <w:color w:val="BB422F"/>
                <w:szCs w:val="26"/>
              </w:rPr>
              <w:t>Golf Tee Time Restrictions</w:t>
            </w:r>
          </w:p>
          <w:p w:rsidR="00EE478A" w:rsidRPr="008365C1" w:rsidRDefault="00EE478A" w:rsidP="000B4F89">
            <w:pPr>
              <w:pStyle w:val="NoSpacing"/>
              <w:ind w:left="0" w:firstLine="0"/>
              <w:jc w:val="center"/>
              <w:rPr>
                <w:rFonts w:ascii="Cambria" w:hAnsi="Cambria"/>
                <w:b/>
                <w:color w:val="BB422F"/>
                <w:szCs w:val="26"/>
              </w:rPr>
            </w:pPr>
          </w:p>
        </w:tc>
        <w:tc>
          <w:tcPr>
            <w:tcW w:w="2070" w:type="dxa"/>
            <w:vAlign w:val="center"/>
          </w:tcPr>
          <w:p w:rsidR="00EE478A" w:rsidRDefault="00EE478A" w:rsidP="003D36FD">
            <w:pPr>
              <w:pStyle w:val="NoSpacing"/>
              <w:ind w:left="0" w:firstLine="0"/>
              <w:jc w:val="center"/>
              <w:rPr>
                <w:sz w:val="20"/>
              </w:rPr>
            </w:pPr>
            <w:r>
              <w:rPr>
                <w:sz w:val="20"/>
              </w:rPr>
              <w:t>Unlimited</w:t>
            </w:r>
          </w:p>
          <w:p w:rsidR="00EE478A" w:rsidRDefault="00EE478A" w:rsidP="003D36FD">
            <w:pPr>
              <w:pStyle w:val="NoSpacing"/>
              <w:ind w:left="0" w:firstLine="0"/>
              <w:jc w:val="center"/>
              <w:rPr>
                <w:sz w:val="20"/>
              </w:rPr>
            </w:pPr>
            <w:r>
              <w:rPr>
                <w:sz w:val="20"/>
              </w:rPr>
              <w:t>Sun-Fri</w:t>
            </w:r>
          </w:p>
          <w:p w:rsidR="00EE478A" w:rsidRPr="00A802D7" w:rsidRDefault="00EE478A" w:rsidP="003D36FD">
            <w:pPr>
              <w:pStyle w:val="NoSpacing"/>
              <w:ind w:left="0" w:firstLine="0"/>
              <w:jc w:val="center"/>
              <w:rPr>
                <w:sz w:val="16"/>
                <w:szCs w:val="16"/>
              </w:rPr>
            </w:pPr>
            <w:r>
              <w:rPr>
                <w:sz w:val="16"/>
                <w:szCs w:val="16"/>
              </w:rPr>
              <w:t>(Saturday after 2:00 pm)</w:t>
            </w:r>
          </w:p>
        </w:tc>
        <w:tc>
          <w:tcPr>
            <w:tcW w:w="1890" w:type="dxa"/>
            <w:vAlign w:val="center"/>
          </w:tcPr>
          <w:p w:rsidR="00EE478A" w:rsidRDefault="00EE478A" w:rsidP="008365C1">
            <w:pPr>
              <w:pStyle w:val="NoSpacing"/>
              <w:ind w:left="0" w:firstLine="0"/>
              <w:jc w:val="center"/>
              <w:rPr>
                <w:sz w:val="20"/>
              </w:rPr>
            </w:pPr>
            <w:r>
              <w:rPr>
                <w:sz w:val="20"/>
              </w:rPr>
              <w:t xml:space="preserve">No Access </w:t>
            </w:r>
          </w:p>
        </w:tc>
        <w:tc>
          <w:tcPr>
            <w:tcW w:w="1980" w:type="dxa"/>
          </w:tcPr>
          <w:p w:rsidR="00EE478A" w:rsidRDefault="00EE478A" w:rsidP="00597CB7">
            <w:pPr>
              <w:pStyle w:val="NoSpacing"/>
              <w:ind w:left="0" w:firstLine="0"/>
              <w:jc w:val="center"/>
              <w:rPr>
                <w:sz w:val="20"/>
              </w:rPr>
            </w:pPr>
          </w:p>
          <w:p w:rsidR="00EE478A" w:rsidRDefault="00EE478A" w:rsidP="00597CB7">
            <w:pPr>
              <w:pStyle w:val="NoSpacing"/>
              <w:ind w:left="0" w:firstLine="0"/>
              <w:jc w:val="center"/>
              <w:rPr>
                <w:sz w:val="20"/>
              </w:rPr>
            </w:pPr>
            <w:r>
              <w:rPr>
                <w:sz w:val="20"/>
              </w:rPr>
              <w:t>1 Day Per Month</w:t>
            </w:r>
          </w:p>
          <w:p w:rsidR="00EE478A" w:rsidRDefault="00EE478A" w:rsidP="00597CB7">
            <w:pPr>
              <w:pStyle w:val="NoSpacing"/>
              <w:ind w:left="0" w:firstLine="0"/>
              <w:jc w:val="center"/>
              <w:rPr>
                <w:sz w:val="20"/>
              </w:rPr>
            </w:pPr>
            <w:r>
              <w:rPr>
                <w:sz w:val="20"/>
              </w:rPr>
              <w:t>Fri-Sat-Sun after</w:t>
            </w:r>
          </w:p>
          <w:p w:rsidR="00EE478A" w:rsidRDefault="00EE478A" w:rsidP="00597CB7">
            <w:pPr>
              <w:pStyle w:val="NoSpacing"/>
              <w:ind w:left="0" w:firstLine="0"/>
              <w:jc w:val="center"/>
              <w:rPr>
                <w:sz w:val="20"/>
              </w:rPr>
            </w:pPr>
            <w:r>
              <w:rPr>
                <w:sz w:val="20"/>
              </w:rPr>
              <w:t>2:00 pm</w:t>
            </w:r>
          </w:p>
          <w:p w:rsidR="00EE478A" w:rsidRDefault="00EE478A" w:rsidP="00597CB7">
            <w:pPr>
              <w:pStyle w:val="NoSpacing"/>
              <w:ind w:left="0" w:firstLine="0"/>
              <w:jc w:val="center"/>
              <w:rPr>
                <w:sz w:val="20"/>
              </w:rPr>
            </w:pPr>
          </w:p>
        </w:tc>
        <w:tc>
          <w:tcPr>
            <w:tcW w:w="1980" w:type="dxa"/>
          </w:tcPr>
          <w:p w:rsidR="00EE478A" w:rsidRPr="00481756" w:rsidRDefault="00EE478A" w:rsidP="008365C1">
            <w:pPr>
              <w:pStyle w:val="NoSpacing"/>
              <w:ind w:left="0" w:firstLine="0"/>
              <w:jc w:val="center"/>
              <w:rPr>
                <w:sz w:val="20"/>
              </w:rPr>
            </w:pPr>
          </w:p>
          <w:p w:rsidR="00EE478A" w:rsidRPr="00481756" w:rsidRDefault="00EE478A" w:rsidP="001F7179">
            <w:pPr>
              <w:pStyle w:val="NoSpacing"/>
              <w:ind w:left="0" w:firstLine="0"/>
              <w:rPr>
                <w:sz w:val="24"/>
              </w:rPr>
            </w:pPr>
          </w:p>
          <w:p w:rsidR="00EE478A" w:rsidRPr="00481756" w:rsidRDefault="00EE478A" w:rsidP="008365C1">
            <w:pPr>
              <w:pStyle w:val="NoSpacing"/>
              <w:ind w:left="0" w:firstLine="0"/>
              <w:jc w:val="center"/>
              <w:rPr>
                <w:sz w:val="20"/>
              </w:rPr>
            </w:pPr>
            <w:r w:rsidRPr="00481756">
              <w:rPr>
                <w:sz w:val="20"/>
              </w:rPr>
              <w:t>No Access</w:t>
            </w:r>
          </w:p>
        </w:tc>
      </w:tr>
      <w:tr w:rsidR="00EE478A" w:rsidRPr="005E2937" w:rsidTr="00EE478A">
        <w:trPr>
          <w:trHeight w:val="440"/>
          <w:jc w:val="center"/>
        </w:trPr>
        <w:tc>
          <w:tcPr>
            <w:tcW w:w="1615" w:type="dxa"/>
            <w:vAlign w:val="center"/>
          </w:tcPr>
          <w:p w:rsidR="00EE478A" w:rsidRPr="008365C1" w:rsidRDefault="00EE478A" w:rsidP="000B4F89">
            <w:pPr>
              <w:pStyle w:val="NoSpacing"/>
              <w:ind w:left="0" w:firstLine="0"/>
              <w:jc w:val="center"/>
              <w:rPr>
                <w:rFonts w:ascii="Cambria" w:hAnsi="Cambria"/>
                <w:b/>
                <w:color w:val="BB422F"/>
                <w:szCs w:val="26"/>
              </w:rPr>
            </w:pPr>
          </w:p>
          <w:p w:rsidR="00EE478A" w:rsidRPr="008365C1" w:rsidRDefault="00EE478A" w:rsidP="000B4F89">
            <w:pPr>
              <w:pStyle w:val="NoSpacing"/>
              <w:ind w:left="0" w:firstLine="0"/>
              <w:jc w:val="center"/>
              <w:rPr>
                <w:rFonts w:ascii="Cambria" w:hAnsi="Cambria"/>
                <w:b/>
                <w:color w:val="BB422F"/>
                <w:szCs w:val="26"/>
              </w:rPr>
            </w:pPr>
            <w:r w:rsidRPr="008365C1">
              <w:rPr>
                <w:rFonts w:ascii="Cambria" w:hAnsi="Cambria"/>
                <w:b/>
                <w:color w:val="BB422F"/>
                <w:szCs w:val="26"/>
              </w:rPr>
              <w:t>Tee Time Reservations</w:t>
            </w:r>
          </w:p>
          <w:p w:rsidR="00EE478A" w:rsidRPr="008365C1" w:rsidRDefault="00EE478A" w:rsidP="000B4F89">
            <w:pPr>
              <w:pStyle w:val="NoSpacing"/>
              <w:ind w:left="0" w:firstLine="0"/>
              <w:jc w:val="center"/>
              <w:rPr>
                <w:rFonts w:ascii="Cambria" w:hAnsi="Cambria"/>
                <w:b/>
                <w:color w:val="BB422F"/>
                <w:szCs w:val="26"/>
              </w:rPr>
            </w:pPr>
          </w:p>
        </w:tc>
        <w:tc>
          <w:tcPr>
            <w:tcW w:w="2070" w:type="dxa"/>
            <w:vAlign w:val="center"/>
          </w:tcPr>
          <w:p w:rsidR="00EE478A" w:rsidRDefault="00EE478A" w:rsidP="003D36FD">
            <w:pPr>
              <w:pStyle w:val="NoSpacing"/>
              <w:ind w:left="0" w:firstLine="0"/>
              <w:jc w:val="center"/>
              <w:rPr>
                <w:sz w:val="20"/>
              </w:rPr>
            </w:pPr>
            <w:r>
              <w:rPr>
                <w:sz w:val="20"/>
              </w:rPr>
              <w:t>7-day advance</w:t>
            </w:r>
          </w:p>
        </w:tc>
        <w:tc>
          <w:tcPr>
            <w:tcW w:w="1890" w:type="dxa"/>
            <w:vAlign w:val="center"/>
          </w:tcPr>
          <w:p w:rsidR="00EE478A" w:rsidRDefault="00EE478A" w:rsidP="008365C1">
            <w:pPr>
              <w:pStyle w:val="NoSpacing"/>
              <w:ind w:left="0" w:firstLine="0"/>
              <w:jc w:val="center"/>
              <w:rPr>
                <w:sz w:val="20"/>
              </w:rPr>
            </w:pPr>
            <w:r>
              <w:rPr>
                <w:sz w:val="20"/>
              </w:rPr>
              <w:t>No Access</w:t>
            </w:r>
          </w:p>
        </w:tc>
        <w:tc>
          <w:tcPr>
            <w:tcW w:w="1980" w:type="dxa"/>
          </w:tcPr>
          <w:p w:rsidR="00EE478A" w:rsidRPr="00597CB7" w:rsidRDefault="00EE478A" w:rsidP="00597CB7">
            <w:pPr>
              <w:pStyle w:val="NoSpacing"/>
              <w:ind w:left="0" w:firstLine="0"/>
              <w:jc w:val="center"/>
              <w:rPr>
                <w:sz w:val="16"/>
              </w:rPr>
            </w:pPr>
          </w:p>
          <w:p w:rsidR="00EE478A" w:rsidRDefault="00EE478A" w:rsidP="00597CB7">
            <w:pPr>
              <w:pStyle w:val="NoSpacing"/>
              <w:ind w:left="0" w:firstLine="0"/>
              <w:jc w:val="center"/>
              <w:rPr>
                <w:sz w:val="20"/>
              </w:rPr>
            </w:pPr>
          </w:p>
          <w:p w:rsidR="00EE478A" w:rsidRDefault="00EE478A" w:rsidP="00597CB7">
            <w:pPr>
              <w:pStyle w:val="NoSpacing"/>
              <w:ind w:left="0" w:firstLine="0"/>
              <w:jc w:val="center"/>
              <w:rPr>
                <w:sz w:val="20"/>
              </w:rPr>
            </w:pPr>
            <w:r>
              <w:rPr>
                <w:sz w:val="20"/>
              </w:rPr>
              <w:t>5-day advance</w:t>
            </w:r>
          </w:p>
          <w:p w:rsidR="00EE478A" w:rsidRPr="00597CB7" w:rsidRDefault="00EE478A" w:rsidP="00597CB7">
            <w:pPr>
              <w:pStyle w:val="NoSpacing"/>
              <w:ind w:left="0" w:firstLine="0"/>
              <w:jc w:val="center"/>
              <w:rPr>
                <w:sz w:val="28"/>
              </w:rPr>
            </w:pPr>
          </w:p>
        </w:tc>
        <w:tc>
          <w:tcPr>
            <w:tcW w:w="1980" w:type="dxa"/>
          </w:tcPr>
          <w:p w:rsidR="00EE478A" w:rsidRPr="00481756" w:rsidRDefault="00EE478A" w:rsidP="001F7179">
            <w:pPr>
              <w:pStyle w:val="NoSpacing"/>
              <w:ind w:left="0" w:firstLine="0"/>
              <w:jc w:val="center"/>
              <w:rPr>
                <w:sz w:val="20"/>
              </w:rPr>
            </w:pPr>
          </w:p>
          <w:p w:rsidR="00EE478A" w:rsidRPr="00481756" w:rsidRDefault="00EE478A" w:rsidP="001F7179">
            <w:pPr>
              <w:pStyle w:val="NoSpacing"/>
              <w:ind w:left="0" w:firstLine="0"/>
              <w:jc w:val="center"/>
              <w:rPr>
                <w:sz w:val="16"/>
              </w:rPr>
            </w:pPr>
          </w:p>
          <w:p w:rsidR="00EE478A" w:rsidRPr="00481756" w:rsidRDefault="00EE478A" w:rsidP="001F7179">
            <w:pPr>
              <w:pStyle w:val="NoSpacing"/>
              <w:ind w:left="0" w:firstLine="0"/>
              <w:jc w:val="center"/>
              <w:rPr>
                <w:sz w:val="20"/>
              </w:rPr>
            </w:pPr>
            <w:r w:rsidRPr="00481756">
              <w:rPr>
                <w:sz w:val="20"/>
              </w:rPr>
              <w:t>No Access</w:t>
            </w:r>
          </w:p>
          <w:p w:rsidR="00EE478A" w:rsidRPr="00481756" w:rsidRDefault="00EE478A" w:rsidP="001F7179">
            <w:pPr>
              <w:pStyle w:val="NoSpacing"/>
              <w:ind w:left="0" w:firstLine="0"/>
              <w:jc w:val="center"/>
              <w:rPr>
                <w:sz w:val="20"/>
              </w:rPr>
            </w:pPr>
          </w:p>
        </w:tc>
      </w:tr>
      <w:tr w:rsidR="00EE478A" w:rsidRPr="005E2937" w:rsidTr="00EE478A">
        <w:trPr>
          <w:trHeight w:val="1008"/>
          <w:jc w:val="center"/>
        </w:trPr>
        <w:tc>
          <w:tcPr>
            <w:tcW w:w="1615" w:type="dxa"/>
            <w:vAlign w:val="center"/>
          </w:tcPr>
          <w:p w:rsidR="00EE478A" w:rsidRPr="008365C1" w:rsidRDefault="00EE478A" w:rsidP="00EE478A">
            <w:pPr>
              <w:pStyle w:val="NoSpacing"/>
              <w:ind w:left="0" w:firstLine="0"/>
              <w:jc w:val="center"/>
              <w:rPr>
                <w:rFonts w:ascii="Cambria" w:hAnsi="Cambria"/>
                <w:b/>
                <w:color w:val="BB422F"/>
                <w:szCs w:val="26"/>
              </w:rPr>
            </w:pPr>
          </w:p>
          <w:p w:rsidR="00EE478A" w:rsidRPr="008365C1" w:rsidRDefault="00EE478A" w:rsidP="00EE478A">
            <w:pPr>
              <w:pStyle w:val="NoSpacing"/>
              <w:ind w:left="0" w:firstLine="0"/>
              <w:jc w:val="center"/>
              <w:rPr>
                <w:rFonts w:ascii="Cambria" w:hAnsi="Cambria"/>
                <w:b/>
                <w:color w:val="BB422F"/>
                <w:szCs w:val="26"/>
              </w:rPr>
            </w:pPr>
            <w:r w:rsidRPr="008365C1">
              <w:rPr>
                <w:rFonts w:ascii="Cambria" w:hAnsi="Cambria"/>
                <w:b/>
                <w:color w:val="BB422F"/>
                <w:szCs w:val="26"/>
              </w:rPr>
              <w:t>Practice Facilities</w:t>
            </w:r>
          </w:p>
          <w:p w:rsidR="00EE478A" w:rsidRPr="008365C1" w:rsidRDefault="00EE478A" w:rsidP="00EE478A">
            <w:pPr>
              <w:pStyle w:val="NoSpacing"/>
              <w:ind w:left="0" w:firstLine="0"/>
              <w:jc w:val="center"/>
              <w:rPr>
                <w:rFonts w:ascii="Cambria" w:hAnsi="Cambria"/>
                <w:b/>
                <w:color w:val="BB422F"/>
                <w:szCs w:val="26"/>
              </w:rPr>
            </w:pPr>
          </w:p>
        </w:tc>
        <w:tc>
          <w:tcPr>
            <w:tcW w:w="2070" w:type="dxa"/>
            <w:vAlign w:val="center"/>
          </w:tcPr>
          <w:p w:rsidR="00EE478A" w:rsidRDefault="00EE478A" w:rsidP="003D36FD">
            <w:pPr>
              <w:pStyle w:val="NoSpacing"/>
              <w:ind w:left="0" w:firstLine="0"/>
              <w:jc w:val="center"/>
              <w:rPr>
                <w:sz w:val="20"/>
              </w:rPr>
            </w:pPr>
            <w:r>
              <w:rPr>
                <w:sz w:val="20"/>
              </w:rPr>
              <w:t>Unlimited Use</w:t>
            </w:r>
          </w:p>
        </w:tc>
        <w:tc>
          <w:tcPr>
            <w:tcW w:w="1890" w:type="dxa"/>
            <w:vAlign w:val="center"/>
          </w:tcPr>
          <w:p w:rsidR="00EE478A" w:rsidRDefault="00EE478A" w:rsidP="00EE478A">
            <w:pPr>
              <w:pStyle w:val="NoSpacing"/>
              <w:ind w:left="0" w:firstLine="0"/>
              <w:jc w:val="center"/>
              <w:rPr>
                <w:sz w:val="20"/>
              </w:rPr>
            </w:pPr>
            <w:r>
              <w:rPr>
                <w:sz w:val="20"/>
              </w:rPr>
              <w:t>No Access</w:t>
            </w:r>
          </w:p>
        </w:tc>
        <w:tc>
          <w:tcPr>
            <w:tcW w:w="1980" w:type="dxa"/>
          </w:tcPr>
          <w:p w:rsidR="00EE478A" w:rsidRPr="00597CB7" w:rsidRDefault="00EE478A" w:rsidP="00EE478A">
            <w:pPr>
              <w:pStyle w:val="NoSpacing"/>
              <w:ind w:left="0" w:firstLine="0"/>
              <w:jc w:val="center"/>
            </w:pPr>
          </w:p>
          <w:p w:rsidR="00EE478A" w:rsidRDefault="00EE478A" w:rsidP="00EE478A">
            <w:pPr>
              <w:pStyle w:val="NoSpacing"/>
              <w:ind w:left="0" w:firstLine="0"/>
              <w:jc w:val="center"/>
              <w:rPr>
                <w:sz w:val="20"/>
              </w:rPr>
            </w:pPr>
            <w:r>
              <w:rPr>
                <w:sz w:val="20"/>
              </w:rPr>
              <w:t>On day of play or</w:t>
            </w:r>
          </w:p>
          <w:p w:rsidR="00EE478A" w:rsidRPr="00597CB7" w:rsidRDefault="00EE478A" w:rsidP="00EE478A">
            <w:pPr>
              <w:pStyle w:val="NoSpacing"/>
              <w:ind w:left="0" w:firstLine="0"/>
              <w:jc w:val="center"/>
              <w:rPr>
                <w:sz w:val="20"/>
              </w:rPr>
            </w:pPr>
            <w:r>
              <w:rPr>
                <w:sz w:val="20"/>
              </w:rPr>
              <w:t>Yearly Fee $600</w:t>
            </w:r>
          </w:p>
        </w:tc>
        <w:tc>
          <w:tcPr>
            <w:tcW w:w="1980" w:type="dxa"/>
          </w:tcPr>
          <w:p w:rsidR="00EE478A" w:rsidRPr="00481756" w:rsidRDefault="00EE478A" w:rsidP="00EE478A">
            <w:pPr>
              <w:pStyle w:val="NoSpacing"/>
              <w:ind w:left="0" w:firstLine="0"/>
              <w:jc w:val="center"/>
              <w:rPr>
                <w:sz w:val="14"/>
              </w:rPr>
            </w:pPr>
          </w:p>
          <w:p w:rsidR="00EE478A" w:rsidRPr="00481756" w:rsidRDefault="00EE478A" w:rsidP="00EE478A">
            <w:pPr>
              <w:pStyle w:val="NoSpacing"/>
              <w:ind w:left="0" w:firstLine="0"/>
              <w:jc w:val="center"/>
              <w:rPr>
                <w:sz w:val="20"/>
              </w:rPr>
            </w:pPr>
          </w:p>
          <w:p w:rsidR="00EE478A" w:rsidRPr="00481756" w:rsidRDefault="00EE478A" w:rsidP="00EE478A">
            <w:pPr>
              <w:pStyle w:val="NoSpacing"/>
              <w:ind w:left="0" w:firstLine="0"/>
              <w:jc w:val="center"/>
              <w:rPr>
                <w:sz w:val="20"/>
              </w:rPr>
            </w:pPr>
            <w:r w:rsidRPr="00481756">
              <w:rPr>
                <w:sz w:val="20"/>
              </w:rPr>
              <w:t>No Access</w:t>
            </w:r>
          </w:p>
        </w:tc>
      </w:tr>
      <w:tr w:rsidR="00EE478A" w:rsidRPr="005E2937" w:rsidTr="00EE478A">
        <w:trPr>
          <w:trHeight w:val="864"/>
          <w:jc w:val="center"/>
        </w:trPr>
        <w:tc>
          <w:tcPr>
            <w:tcW w:w="1615" w:type="dxa"/>
            <w:vAlign w:val="center"/>
          </w:tcPr>
          <w:p w:rsidR="00EE478A" w:rsidRPr="008365C1" w:rsidRDefault="00EE478A" w:rsidP="00EE478A">
            <w:pPr>
              <w:pStyle w:val="NoSpacing"/>
              <w:ind w:left="0" w:firstLine="0"/>
              <w:jc w:val="center"/>
              <w:rPr>
                <w:rFonts w:ascii="Cambria" w:hAnsi="Cambria"/>
                <w:b/>
                <w:color w:val="BB422F"/>
                <w:szCs w:val="26"/>
              </w:rPr>
            </w:pPr>
          </w:p>
          <w:p w:rsidR="00EE478A" w:rsidRPr="008365C1" w:rsidRDefault="00EE478A" w:rsidP="00EE478A">
            <w:pPr>
              <w:pStyle w:val="NoSpacing"/>
              <w:ind w:left="0" w:firstLine="0"/>
              <w:jc w:val="center"/>
              <w:rPr>
                <w:rFonts w:ascii="Cambria" w:hAnsi="Cambria"/>
                <w:b/>
                <w:color w:val="BB422F"/>
                <w:szCs w:val="26"/>
              </w:rPr>
            </w:pPr>
            <w:r w:rsidRPr="008365C1">
              <w:rPr>
                <w:rFonts w:ascii="Cambria" w:hAnsi="Cambria"/>
                <w:b/>
                <w:color w:val="BB422F"/>
                <w:szCs w:val="26"/>
              </w:rPr>
              <w:t>Locker</w:t>
            </w:r>
          </w:p>
          <w:p w:rsidR="00EE478A" w:rsidRPr="008365C1" w:rsidRDefault="00EE478A" w:rsidP="00EE478A">
            <w:pPr>
              <w:pStyle w:val="NoSpacing"/>
              <w:ind w:left="0" w:firstLine="0"/>
              <w:jc w:val="center"/>
              <w:rPr>
                <w:rFonts w:ascii="Cambria" w:hAnsi="Cambria"/>
                <w:b/>
                <w:color w:val="BB422F"/>
                <w:szCs w:val="26"/>
              </w:rPr>
            </w:pPr>
          </w:p>
        </w:tc>
        <w:tc>
          <w:tcPr>
            <w:tcW w:w="2070" w:type="dxa"/>
            <w:vAlign w:val="center"/>
          </w:tcPr>
          <w:p w:rsidR="00EE478A" w:rsidRDefault="00EE478A" w:rsidP="003D36FD">
            <w:pPr>
              <w:pStyle w:val="NoSpacing"/>
              <w:ind w:left="0" w:firstLine="0"/>
              <w:jc w:val="center"/>
              <w:rPr>
                <w:sz w:val="20"/>
              </w:rPr>
            </w:pPr>
            <w:r>
              <w:rPr>
                <w:sz w:val="20"/>
              </w:rPr>
              <w:t>Daily Use or Yearly Fee $200</w:t>
            </w:r>
          </w:p>
        </w:tc>
        <w:tc>
          <w:tcPr>
            <w:tcW w:w="1890" w:type="dxa"/>
            <w:vAlign w:val="center"/>
          </w:tcPr>
          <w:p w:rsidR="00EE478A" w:rsidRDefault="00EE478A" w:rsidP="00EE478A">
            <w:pPr>
              <w:pStyle w:val="NoSpacing"/>
              <w:ind w:left="0" w:firstLine="0"/>
              <w:jc w:val="center"/>
              <w:rPr>
                <w:sz w:val="20"/>
              </w:rPr>
            </w:pPr>
            <w:r>
              <w:rPr>
                <w:sz w:val="20"/>
              </w:rPr>
              <w:t>Daily Use</w:t>
            </w:r>
          </w:p>
        </w:tc>
        <w:tc>
          <w:tcPr>
            <w:tcW w:w="1980" w:type="dxa"/>
          </w:tcPr>
          <w:p w:rsidR="00EE478A" w:rsidRPr="00597CB7" w:rsidRDefault="00EE478A" w:rsidP="00EE478A">
            <w:pPr>
              <w:pStyle w:val="NoSpacing"/>
              <w:ind w:left="0" w:firstLine="0"/>
              <w:jc w:val="center"/>
              <w:rPr>
                <w:sz w:val="24"/>
              </w:rPr>
            </w:pPr>
          </w:p>
          <w:p w:rsidR="00EE478A" w:rsidRDefault="00EE478A" w:rsidP="00EE478A">
            <w:pPr>
              <w:pStyle w:val="NoSpacing"/>
              <w:ind w:left="0" w:firstLine="0"/>
              <w:jc w:val="center"/>
              <w:rPr>
                <w:sz w:val="20"/>
              </w:rPr>
            </w:pPr>
            <w:r>
              <w:rPr>
                <w:sz w:val="20"/>
              </w:rPr>
              <w:t>No Access</w:t>
            </w:r>
          </w:p>
        </w:tc>
        <w:tc>
          <w:tcPr>
            <w:tcW w:w="1980" w:type="dxa"/>
          </w:tcPr>
          <w:p w:rsidR="00EE478A" w:rsidRPr="00481756" w:rsidRDefault="00EE478A" w:rsidP="00EE478A">
            <w:pPr>
              <w:pStyle w:val="NoSpacing"/>
              <w:ind w:left="0" w:firstLine="0"/>
              <w:jc w:val="center"/>
              <w:rPr>
                <w:sz w:val="20"/>
              </w:rPr>
            </w:pPr>
          </w:p>
          <w:p w:rsidR="00EE478A" w:rsidRPr="00481756" w:rsidRDefault="00EE478A" w:rsidP="00EE478A">
            <w:pPr>
              <w:pStyle w:val="NoSpacing"/>
              <w:ind w:left="0" w:firstLine="0"/>
              <w:jc w:val="center"/>
              <w:rPr>
                <w:sz w:val="8"/>
              </w:rPr>
            </w:pPr>
          </w:p>
          <w:p w:rsidR="00EE478A" w:rsidRPr="00481756" w:rsidRDefault="00EE478A" w:rsidP="00EE478A">
            <w:pPr>
              <w:pStyle w:val="NoSpacing"/>
              <w:ind w:left="0" w:firstLine="0"/>
              <w:jc w:val="center"/>
              <w:rPr>
                <w:sz w:val="20"/>
              </w:rPr>
            </w:pPr>
            <w:r w:rsidRPr="00481756">
              <w:rPr>
                <w:sz w:val="20"/>
              </w:rPr>
              <w:t>No Access</w:t>
            </w:r>
          </w:p>
        </w:tc>
      </w:tr>
      <w:tr w:rsidR="00EE478A" w:rsidRPr="005E2937" w:rsidTr="00EE478A">
        <w:trPr>
          <w:trHeight w:val="864"/>
          <w:jc w:val="center"/>
        </w:trPr>
        <w:tc>
          <w:tcPr>
            <w:tcW w:w="1615" w:type="dxa"/>
            <w:vAlign w:val="center"/>
          </w:tcPr>
          <w:p w:rsidR="00EE478A" w:rsidRPr="008365C1" w:rsidRDefault="00EE478A" w:rsidP="00EE478A">
            <w:pPr>
              <w:pStyle w:val="NoSpacing"/>
              <w:ind w:left="0" w:firstLine="0"/>
              <w:jc w:val="center"/>
              <w:rPr>
                <w:rFonts w:ascii="Cambria" w:hAnsi="Cambria"/>
                <w:b/>
                <w:color w:val="BB422F"/>
                <w:szCs w:val="26"/>
              </w:rPr>
            </w:pPr>
          </w:p>
          <w:p w:rsidR="00EE478A" w:rsidRPr="008365C1" w:rsidRDefault="00EE478A" w:rsidP="00EE478A">
            <w:pPr>
              <w:pStyle w:val="NoSpacing"/>
              <w:ind w:left="0" w:firstLine="0"/>
              <w:jc w:val="center"/>
              <w:rPr>
                <w:rFonts w:ascii="Cambria" w:hAnsi="Cambria"/>
                <w:b/>
                <w:color w:val="BB422F"/>
                <w:szCs w:val="26"/>
              </w:rPr>
            </w:pPr>
            <w:r w:rsidRPr="008365C1">
              <w:rPr>
                <w:rFonts w:ascii="Cambria" w:hAnsi="Cambria"/>
                <w:b/>
                <w:color w:val="BB422F"/>
                <w:szCs w:val="26"/>
              </w:rPr>
              <w:t>Bag Storage</w:t>
            </w:r>
          </w:p>
          <w:p w:rsidR="00EE478A" w:rsidRPr="008365C1" w:rsidRDefault="00EE478A" w:rsidP="00EE478A">
            <w:pPr>
              <w:pStyle w:val="NoSpacing"/>
              <w:ind w:left="0" w:firstLine="0"/>
              <w:jc w:val="center"/>
              <w:rPr>
                <w:rFonts w:ascii="Cambria" w:hAnsi="Cambria"/>
                <w:b/>
                <w:color w:val="BB422F"/>
                <w:szCs w:val="26"/>
              </w:rPr>
            </w:pPr>
          </w:p>
        </w:tc>
        <w:tc>
          <w:tcPr>
            <w:tcW w:w="2070" w:type="dxa"/>
            <w:vAlign w:val="center"/>
          </w:tcPr>
          <w:p w:rsidR="00EE478A" w:rsidRDefault="00EE478A" w:rsidP="003D36FD">
            <w:pPr>
              <w:pStyle w:val="NoSpacing"/>
              <w:ind w:left="216" w:firstLine="0"/>
              <w:jc w:val="center"/>
              <w:rPr>
                <w:sz w:val="20"/>
              </w:rPr>
            </w:pPr>
            <w:r>
              <w:rPr>
                <w:sz w:val="20"/>
              </w:rPr>
              <w:t>Yes</w:t>
            </w:r>
          </w:p>
        </w:tc>
        <w:tc>
          <w:tcPr>
            <w:tcW w:w="1890" w:type="dxa"/>
            <w:vAlign w:val="center"/>
          </w:tcPr>
          <w:p w:rsidR="00EE478A" w:rsidRDefault="00EE478A" w:rsidP="00EE478A">
            <w:pPr>
              <w:pStyle w:val="NoSpacing"/>
              <w:ind w:left="0" w:firstLine="0"/>
              <w:jc w:val="center"/>
              <w:rPr>
                <w:sz w:val="20"/>
              </w:rPr>
            </w:pPr>
            <w:r>
              <w:rPr>
                <w:sz w:val="20"/>
              </w:rPr>
              <w:t>No Access</w:t>
            </w:r>
          </w:p>
        </w:tc>
        <w:tc>
          <w:tcPr>
            <w:tcW w:w="1980" w:type="dxa"/>
          </w:tcPr>
          <w:p w:rsidR="00EE478A" w:rsidRPr="00597CB7" w:rsidRDefault="00EE478A" w:rsidP="00EE478A">
            <w:pPr>
              <w:pStyle w:val="NoSpacing"/>
              <w:ind w:left="0" w:firstLine="0"/>
              <w:jc w:val="center"/>
              <w:rPr>
                <w:sz w:val="28"/>
              </w:rPr>
            </w:pPr>
          </w:p>
          <w:p w:rsidR="00EE478A" w:rsidRPr="001F7179" w:rsidRDefault="00EE478A" w:rsidP="00EE478A">
            <w:pPr>
              <w:pStyle w:val="NoSpacing"/>
              <w:ind w:left="0" w:firstLine="0"/>
              <w:jc w:val="center"/>
              <w:rPr>
                <w:sz w:val="28"/>
              </w:rPr>
            </w:pPr>
            <w:r w:rsidRPr="00597CB7">
              <w:rPr>
                <w:sz w:val="20"/>
              </w:rPr>
              <w:t>No Access</w:t>
            </w:r>
          </w:p>
        </w:tc>
        <w:tc>
          <w:tcPr>
            <w:tcW w:w="1980" w:type="dxa"/>
          </w:tcPr>
          <w:p w:rsidR="00EE478A" w:rsidRPr="00481756" w:rsidRDefault="00EE478A" w:rsidP="00EE478A">
            <w:pPr>
              <w:pStyle w:val="NoSpacing"/>
              <w:ind w:left="0" w:firstLine="0"/>
              <w:jc w:val="center"/>
              <w:rPr>
                <w:sz w:val="28"/>
              </w:rPr>
            </w:pPr>
          </w:p>
          <w:p w:rsidR="00EE478A" w:rsidRPr="00481756" w:rsidRDefault="00EE478A" w:rsidP="00EE478A">
            <w:pPr>
              <w:pStyle w:val="NoSpacing"/>
              <w:ind w:left="0" w:firstLine="0"/>
              <w:jc w:val="center"/>
              <w:rPr>
                <w:sz w:val="20"/>
              </w:rPr>
            </w:pPr>
            <w:r w:rsidRPr="00481756">
              <w:rPr>
                <w:sz w:val="20"/>
              </w:rPr>
              <w:t>No Access</w:t>
            </w:r>
          </w:p>
        </w:tc>
      </w:tr>
      <w:tr w:rsidR="00EE478A" w:rsidRPr="005E2937" w:rsidTr="00EE478A">
        <w:trPr>
          <w:trHeight w:val="864"/>
          <w:jc w:val="center"/>
        </w:trPr>
        <w:tc>
          <w:tcPr>
            <w:tcW w:w="1615" w:type="dxa"/>
            <w:vAlign w:val="center"/>
          </w:tcPr>
          <w:p w:rsidR="00EE478A" w:rsidRPr="008365C1" w:rsidRDefault="00EE478A" w:rsidP="00EE478A">
            <w:pPr>
              <w:pStyle w:val="NoSpacing"/>
              <w:ind w:left="0" w:firstLine="0"/>
              <w:jc w:val="center"/>
              <w:rPr>
                <w:rFonts w:ascii="Cambria" w:hAnsi="Cambria"/>
                <w:b/>
                <w:color w:val="BB422F"/>
                <w:szCs w:val="26"/>
              </w:rPr>
            </w:pPr>
            <w:r w:rsidRPr="008365C1">
              <w:rPr>
                <w:rFonts w:ascii="Cambria" w:hAnsi="Cambria"/>
                <w:b/>
                <w:color w:val="BB422F"/>
                <w:szCs w:val="26"/>
              </w:rPr>
              <w:t>Golf Events</w:t>
            </w:r>
          </w:p>
        </w:tc>
        <w:tc>
          <w:tcPr>
            <w:tcW w:w="2070" w:type="dxa"/>
            <w:vAlign w:val="center"/>
          </w:tcPr>
          <w:p w:rsidR="00EE478A" w:rsidRDefault="00EE478A" w:rsidP="003D36FD">
            <w:pPr>
              <w:pStyle w:val="NoSpacing"/>
              <w:ind w:left="0" w:firstLine="0"/>
              <w:jc w:val="center"/>
              <w:rPr>
                <w:sz w:val="20"/>
              </w:rPr>
            </w:pPr>
            <w:r>
              <w:rPr>
                <w:sz w:val="20"/>
              </w:rPr>
              <w:t>Limited Access</w:t>
            </w:r>
          </w:p>
          <w:p w:rsidR="00EE478A" w:rsidRDefault="00EE478A" w:rsidP="003D36FD">
            <w:pPr>
              <w:pStyle w:val="NoSpacing"/>
              <w:ind w:left="0" w:firstLine="0"/>
              <w:jc w:val="center"/>
              <w:rPr>
                <w:sz w:val="20"/>
              </w:rPr>
            </w:pPr>
            <w:r>
              <w:rPr>
                <w:sz w:val="20"/>
              </w:rPr>
              <w:t>(space permitting)</w:t>
            </w:r>
          </w:p>
        </w:tc>
        <w:tc>
          <w:tcPr>
            <w:tcW w:w="1890" w:type="dxa"/>
            <w:vAlign w:val="center"/>
          </w:tcPr>
          <w:p w:rsidR="00EE478A" w:rsidRDefault="00EE478A" w:rsidP="00EE478A">
            <w:pPr>
              <w:pStyle w:val="NoSpacing"/>
              <w:ind w:left="0" w:firstLine="0"/>
              <w:jc w:val="center"/>
              <w:rPr>
                <w:sz w:val="20"/>
              </w:rPr>
            </w:pPr>
            <w:r>
              <w:rPr>
                <w:sz w:val="20"/>
              </w:rPr>
              <w:t>No Access</w:t>
            </w:r>
          </w:p>
        </w:tc>
        <w:tc>
          <w:tcPr>
            <w:tcW w:w="1980" w:type="dxa"/>
          </w:tcPr>
          <w:p w:rsidR="00EE478A" w:rsidRDefault="00EE478A" w:rsidP="00EE478A">
            <w:pPr>
              <w:pStyle w:val="NoSpacing"/>
              <w:ind w:left="0" w:firstLine="0"/>
              <w:jc w:val="center"/>
              <w:rPr>
                <w:sz w:val="20"/>
              </w:rPr>
            </w:pPr>
          </w:p>
          <w:p w:rsidR="00EE478A" w:rsidRDefault="00EE478A" w:rsidP="00EE478A">
            <w:pPr>
              <w:pStyle w:val="NoSpacing"/>
              <w:ind w:left="0" w:firstLine="0"/>
              <w:jc w:val="center"/>
              <w:rPr>
                <w:sz w:val="20"/>
              </w:rPr>
            </w:pPr>
            <w:r>
              <w:rPr>
                <w:sz w:val="20"/>
              </w:rPr>
              <w:t>Limited Access</w:t>
            </w:r>
          </w:p>
          <w:p w:rsidR="00EE478A" w:rsidRPr="00597CB7" w:rsidRDefault="00EE478A" w:rsidP="00EE478A">
            <w:pPr>
              <w:pStyle w:val="NoSpacing"/>
              <w:ind w:left="0" w:firstLine="0"/>
              <w:jc w:val="center"/>
              <w:rPr>
                <w:sz w:val="20"/>
              </w:rPr>
            </w:pPr>
            <w:r>
              <w:rPr>
                <w:sz w:val="20"/>
              </w:rPr>
              <w:t>(space permitting)</w:t>
            </w:r>
          </w:p>
        </w:tc>
        <w:tc>
          <w:tcPr>
            <w:tcW w:w="1980" w:type="dxa"/>
          </w:tcPr>
          <w:p w:rsidR="00EE478A" w:rsidRPr="00481756" w:rsidRDefault="00EE478A" w:rsidP="00EE478A">
            <w:pPr>
              <w:pStyle w:val="NoSpacing"/>
              <w:ind w:left="0" w:firstLine="0"/>
              <w:jc w:val="center"/>
              <w:rPr>
                <w:sz w:val="28"/>
              </w:rPr>
            </w:pPr>
          </w:p>
          <w:p w:rsidR="00EE478A" w:rsidRPr="00481756" w:rsidRDefault="00EE478A" w:rsidP="00EE478A">
            <w:pPr>
              <w:pStyle w:val="NoSpacing"/>
              <w:ind w:left="0" w:firstLine="0"/>
              <w:jc w:val="center"/>
              <w:rPr>
                <w:sz w:val="20"/>
              </w:rPr>
            </w:pPr>
            <w:r w:rsidRPr="00481756">
              <w:rPr>
                <w:sz w:val="20"/>
              </w:rPr>
              <w:t>No Access</w:t>
            </w:r>
          </w:p>
          <w:p w:rsidR="00EE478A" w:rsidRPr="00481756" w:rsidRDefault="00EE478A" w:rsidP="00EE478A">
            <w:pPr>
              <w:pStyle w:val="NoSpacing"/>
              <w:ind w:left="0" w:firstLine="0"/>
              <w:rPr>
                <w:sz w:val="20"/>
              </w:rPr>
            </w:pPr>
          </w:p>
        </w:tc>
      </w:tr>
      <w:tr w:rsidR="00EE478A" w:rsidRPr="005E2937" w:rsidTr="00EE478A">
        <w:trPr>
          <w:trHeight w:val="1008"/>
          <w:jc w:val="center"/>
        </w:trPr>
        <w:tc>
          <w:tcPr>
            <w:tcW w:w="1615" w:type="dxa"/>
            <w:vAlign w:val="center"/>
          </w:tcPr>
          <w:p w:rsidR="00EE478A" w:rsidRPr="008365C1" w:rsidRDefault="00EE478A" w:rsidP="000B4F89">
            <w:pPr>
              <w:pStyle w:val="NoSpacing"/>
              <w:ind w:left="0" w:firstLine="0"/>
              <w:jc w:val="center"/>
              <w:rPr>
                <w:rFonts w:ascii="Cambria" w:hAnsi="Cambria"/>
                <w:b/>
                <w:color w:val="BB422F"/>
                <w:szCs w:val="26"/>
              </w:rPr>
            </w:pPr>
            <w:r>
              <w:rPr>
                <w:rFonts w:ascii="Cambria" w:hAnsi="Cambria"/>
                <w:b/>
                <w:color w:val="BB422F"/>
                <w:szCs w:val="26"/>
              </w:rPr>
              <w:t>Tennis Court Reservations</w:t>
            </w:r>
          </w:p>
        </w:tc>
        <w:tc>
          <w:tcPr>
            <w:tcW w:w="2070" w:type="dxa"/>
            <w:vAlign w:val="center"/>
          </w:tcPr>
          <w:p w:rsidR="00EE478A" w:rsidRDefault="00EE478A" w:rsidP="003D36FD">
            <w:pPr>
              <w:pStyle w:val="NoSpacing"/>
              <w:ind w:left="0" w:firstLine="0"/>
              <w:jc w:val="center"/>
              <w:rPr>
                <w:sz w:val="20"/>
              </w:rPr>
            </w:pPr>
            <w:r>
              <w:rPr>
                <w:sz w:val="20"/>
              </w:rPr>
              <w:t>6-day advance</w:t>
            </w:r>
          </w:p>
        </w:tc>
        <w:tc>
          <w:tcPr>
            <w:tcW w:w="1890" w:type="dxa"/>
            <w:vAlign w:val="center"/>
          </w:tcPr>
          <w:p w:rsidR="00EE478A" w:rsidRDefault="00EE478A" w:rsidP="008D4470">
            <w:pPr>
              <w:pStyle w:val="NoSpacing"/>
              <w:ind w:left="0" w:firstLine="0"/>
              <w:jc w:val="center"/>
              <w:rPr>
                <w:sz w:val="20"/>
              </w:rPr>
            </w:pPr>
            <w:r>
              <w:rPr>
                <w:sz w:val="20"/>
              </w:rPr>
              <w:t>7-day advance</w:t>
            </w:r>
          </w:p>
        </w:tc>
        <w:tc>
          <w:tcPr>
            <w:tcW w:w="1980" w:type="dxa"/>
          </w:tcPr>
          <w:p w:rsidR="00EE478A" w:rsidRPr="00597CB7" w:rsidRDefault="00EE478A" w:rsidP="00597CB7">
            <w:pPr>
              <w:pStyle w:val="NoSpacing"/>
              <w:ind w:left="0" w:firstLine="0"/>
              <w:jc w:val="center"/>
              <w:rPr>
                <w:sz w:val="12"/>
              </w:rPr>
            </w:pPr>
          </w:p>
          <w:p w:rsidR="00EE478A" w:rsidRPr="00597CB7" w:rsidRDefault="00EE478A" w:rsidP="00597CB7">
            <w:pPr>
              <w:pStyle w:val="NoSpacing"/>
              <w:ind w:left="0" w:firstLine="0"/>
              <w:jc w:val="center"/>
              <w:rPr>
                <w:sz w:val="20"/>
              </w:rPr>
            </w:pPr>
          </w:p>
          <w:p w:rsidR="00EE478A" w:rsidRPr="00597CB7" w:rsidRDefault="00EE478A" w:rsidP="00597CB7">
            <w:pPr>
              <w:pStyle w:val="NoSpacing"/>
              <w:ind w:left="0" w:firstLine="0"/>
              <w:jc w:val="center"/>
              <w:rPr>
                <w:sz w:val="20"/>
              </w:rPr>
            </w:pPr>
            <w:r>
              <w:rPr>
                <w:sz w:val="20"/>
              </w:rPr>
              <w:t>No access</w:t>
            </w:r>
          </w:p>
          <w:p w:rsidR="00EE478A" w:rsidRPr="00597CB7" w:rsidRDefault="00EE478A" w:rsidP="00597CB7">
            <w:pPr>
              <w:pStyle w:val="NoSpacing"/>
              <w:ind w:left="0" w:firstLine="0"/>
              <w:jc w:val="center"/>
              <w:rPr>
                <w:sz w:val="20"/>
              </w:rPr>
            </w:pPr>
          </w:p>
        </w:tc>
        <w:tc>
          <w:tcPr>
            <w:tcW w:w="1980" w:type="dxa"/>
          </w:tcPr>
          <w:p w:rsidR="00EE478A" w:rsidRPr="00481756" w:rsidRDefault="00EE478A" w:rsidP="008365C1">
            <w:pPr>
              <w:pStyle w:val="NoSpacing"/>
              <w:ind w:left="0" w:firstLine="0"/>
              <w:jc w:val="center"/>
              <w:rPr>
                <w:sz w:val="14"/>
              </w:rPr>
            </w:pPr>
          </w:p>
          <w:p w:rsidR="00EE478A" w:rsidRPr="00481756" w:rsidRDefault="00EE478A" w:rsidP="008365C1">
            <w:pPr>
              <w:pStyle w:val="NoSpacing"/>
              <w:ind w:left="0" w:firstLine="0"/>
              <w:jc w:val="center"/>
              <w:rPr>
                <w:sz w:val="20"/>
              </w:rPr>
            </w:pPr>
          </w:p>
          <w:p w:rsidR="00EE478A" w:rsidRPr="00481756" w:rsidRDefault="00EE478A" w:rsidP="008365C1">
            <w:pPr>
              <w:pStyle w:val="NoSpacing"/>
              <w:ind w:left="0" w:firstLine="0"/>
              <w:jc w:val="center"/>
              <w:rPr>
                <w:sz w:val="20"/>
              </w:rPr>
            </w:pPr>
            <w:r w:rsidRPr="00481756">
              <w:rPr>
                <w:sz w:val="20"/>
              </w:rPr>
              <w:t>No Access</w:t>
            </w:r>
          </w:p>
        </w:tc>
      </w:tr>
      <w:tr w:rsidR="00EE478A" w:rsidRPr="005E2937" w:rsidTr="00EE478A">
        <w:trPr>
          <w:trHeight w:val="864"/>
          <w:jc w:val="center"/>
        </w:trPr>
        <w:tc>
          <w:tcPr>
            <w:tcW w:w="1615" w:type="dxa"/>
            <w:vAlign w:val="center"/>
          </w:tcPr>
          <w:p w:rsidR="00EE478A" w:rsidRDefault="00EE478A" w:rsidP="00EE478A">
            <w:pPr>
              <w:pStyle w:val="NoSpacing"/>
              <w:ind w:left="0" w:firstLine="0"/>
              <w:jc w:val="center"/>
              <w:rPr>
                <w:rFonts w:ascii="Cambria" w:hAnsi="Cambria"/>
                <w:b/>
                <w:color w:val="BB422F"/>
                <w:szCs w:val="28"/>
              </w:rPr>
            </w:pPr>
            <w:r>
              <w:rPr>
                <w:rFonts w:ascii="Cambria" w:hAnsi="Cambria"/>
                <w:b/>
                <w:color w:val="BB422F"/>
                <w:szCs w:val="28"/>
              </w:rPr>
              <w:t>PickleBall</w:t>
            </w:r>
          </w:p>
          <w:p w:rsidR="00EE478A" w:rsidRPr="008365C1" w:rsidRDefault="00EE478A" w:rsidP="00EE478A">
            <w:pPr>
              <w:pStyle w:val="NoSpacing"/>
              <w:ind w:left="0" w:firstLine="0"/>
              <w:jc w:val="center"/>
              <w:rPr>
                <w:rFonts w:ascii="Cambria" w:hAnsi="Cambria"/>
                <w:b/>
                <w:color w:val="BB422F"/>
                <w:szCs w:val="28"/>
              </w:rPr>
            </w:pPr>
            <w:r>
              <w:rPr>
                <w:rFonts w:ascii="Cambria" w:hAnsi="Cambria"/>
                <w:b/>
                <w:color w:val="BB422F"/>
                <w:szCs w:val="28"/>
              </w:rPr>
              <w:t>Reservations</w:t>
            </w:r>
          </w:p>
        </w:tc>
        <w:tc>
          <w:tcPr>
            <w:tcW w:w="2070" w:type="dxa"/>
            <w:vAlign w:val="center"/>
          </w:tcPr>
          <w:p w:rsidR="00EE478A" w:rsidRDefault="00EE478A" w:rsidP="003D36FD">
            <w:pPr>
              <w:pStyle w:val="NoSpacing"/>
              <w:ind w:left="0" w:firstLine="0"/>
              <w:jc w:val="center"/>
              <w:rPr>
                <w:sz w:val="20"/>
                <w:szCs w:val="24"/>
              </w:rPr>
            </w:pPr>
            <w:r>
              <w:rPr>
                <w:sz w:val="20"/>
                <w:szCs w:val="24"/>
              </w:rPr>
              <w:t>Access +</w:t>
            </w:r>
          </w:p>
          <w:p w:rsidR="00EE478A" w:rsidRDefault="00EE478A" w:rsidP="003D36FD">
            <w:pPr>
              <w:pStyle w:val="NoSpacing"/>
              <w:ind w:left="0" w:firstLine="0"/>
              <w:jc w:val="center"/>
              <w:rPr>
                <w:sz w:val="20"/>
                <w:szCs w:val="24"/>
              </w:rPr>
            </w:pPr>
            <w:r>
              <w:rPr>
                <w:sz w:val="20"/>
                <w:szCs w:val="24"/>
              </w:rPr>
              <w:t>Daily Court Fees</w:t>
            </w:r>
          </w:p>
          <w:p w:rsidR="00EE478A" w:rsidRPr="00E74E7F" w:rsidRDefault="00EE478A" w:rsidP="003D36FD">
            <w:pPr>
              <w:pStyle w:val="NoSpacing"/>
              <w:ind w:left="0" w:firstLine="0"/>
              <w:jc w:val="center"/>
              <w:rPr>
                <w:sz w:val="20"/>
                <w:szCs w:val="24"/>
              </w:rPr>
            </w:pPr>
            <w:r>
              <w:rPr>
                <w:sz w:val="20"/>
                <w:szCs w:val="24"/>
              </w:rPr>
              <w:t>7-day advance</w:t>
            </w:r>
          </w:p>
        </w:tc>
        <w:tc>
          <w:tcPr>
            <w:tcW w:w="1890" w:type="dxa"/>
            <w:vAlign w:val="center"/>
          </w:tcPr>
          <w:p w:rsidR="00EE478A" w:rsidRDefault="00EE478A" w:rsidP="00EE478A">
            <w:pPr>
              <w:pStyle w:val="NoSpacing"/>
              <w:ind w:left="0" w:firstLine="0"/>
              <w:jc w:val="center"/>
              <w:rPr>
                <w:sz w:val="20"/>
                <w:szCs w:val="24"/>
              </w:rPr>
            </w:pPr>
            <w:r>
              <w:rPr>
                <w:sz w:val="20"/>
                <w:szCs w:val="24"/>
              </w:rPr>
              <w:t>Access +</w:t>
            </w:r>
          </w:p>
          <w:p w:rsidR="00EE478A" w:rsidRDefault="00EE478A" w:rsidP="00EE478A">
            <w:pPr>
              <w:pStyle w:val="NoSpacing"/>
              <w:ind w:left="0" w:firstLine="0"/>
              <w:jc w:val="center"/>
              <w:rPr>
                <w:sz w:val="20"/>
                <w:szCs w:val="24"/>
              </w:rPr>
            </w:pPr>
            <w:r>
              <w:rPr>
                <w:sz w:val="20"/>
                <w:szCs w:val="24"/>
              </w:rPr>
              <w:t>Daily Court Fees</w:t>
            </w:r>
          </w:p>
          <w:p w:rsidR="00EE478A" w:rsidRPr="00E74E7F" w:rsidRDefault="00EE478A" w:rsidP="00EE478A">
            <w:pPr>
              <w:pStyle w:val="NoSpacing"/>
              <w:ind w:left="0" w:firstLine="0"/>
              <w:jc w:val="center"/>
              <w:rPr>
                <w:sz w:val="20"/>
                <w:szCs w:val="24"/>
              </w:rPr>
            </w:pPr>
            <w:r>
              <w:rPr>
                <w:sz w:val="20"/>
                <w:szCs w:val="24"/>
              </w:rPr>
              <w:t>10-day advance</w:t>
            </w:r>
          </w:p>
        </w:tc>
        <w:tc>
          <w:tcPr>
            <w:tcW w:w="1980" w:type="dxa"/>
          </w:tcPr>
          <w:p w:rsidR="00EE478A" w:rsidRPr="00597CB7" w:rsidRDefault="00EE478A" w:rsidP="00EE478A">
            <w:pPr>
              <w:pStyle w:val="NoSpacing"/>
              <w:ind w:left="0" w:firstLine="0"/>
              <w:jc w:val="center"/>
              <w:rPr>
                <w:sz w:val="16"/>
                <w:szCs w:val="24"/>
              </w:rPr>
            </w:pPr>
          </w:p>
          <w:p w:rsidR="00EE478A" w:rsidRDefault="00EE478A" w:rsidP="00EE478A">
            <w:pPr>
              <w:pStyle w:val="NoSpacing"/>
              <w:ind w:left="0" w:firstLine="0"/>
              <w:jc w:val="center"/>
              <w:rPr>
                <w:sz w:val="20"/>
                <w:szCs w:val="24"/>
              </w:rPr>
            </w:pPr>
            <w:r>
              <w:rPr>
                <w:sz w:val="20"/>
                <w:szCs w:val="24"/>
              </w:rPr>
              <w:t>Access +</w:t>
            </w:r>
          </w:p>
          <w:p w:rsidR="00EE478A" w:rsidRDefault="00EE478A" w:rsidP="00597CB7">
            <w:pPr>
              <w:pStyle w:val="NoSpacing"/>
              <w:ind w:left="0" w:firstLine="0"/>
              <w:jc w:val="center"/>
              <w:rPr>
                <w:sz w:val="20"/>
                <w:szCs w:val="24"/>
              </w:rPr>
            </w:pPr>
            <w:r>
              <w:rPr>
                <w:sz w:val="20"/>
                <w:szCs w:val="24"/>
              </w:rPr>
              <w:t>+ Daily Court Fees</w:t>
            </w:r>
          </w:p>
          <w:p w:rsidR="00EE478A" w:rsidRDefault="00EE478A" w:rsidP="00597CB7">
            <w:pPr>
              <w:pStyle w:val="NoSpacing"/>
              <w:ind w:left="0" w:firstLine="0"/>
              <w:jc w:val="center"/>
              <w:rPr>
                <w:sz w:val="20"/>
                <w:szCs w:val="24"/>
              </w:rPr>
            </w:pPr>
            <w:r>
              <w:rPr>
                <w:sz w:val="20"/>
                <w:szCs w:val="24"/>
              </w:rPr>
              <w:t>4-day advance</w:t>
            </w:r>
          </w:p>
          <w:p w:rsidR="00EE478A" w:rsidRPr="00597CB7" w:rsidRDefault="00EE478A" w:rsidP="00597CB7">
            <w:pPr>
              <w:pStyle w:val="NoSpacing"/>
              <w:ind w:left="0" w:firstLine="0"/>
              <w:jc w:val="center"/>
              <w:rPr>
                <w:sz w:val="20"/>
                <w:szCs w:val="24"/>
              </w:rPr>
            </w:pPr>
          </w:p>
        </w:tc>
        <w:tc>
          <w:tcPr>
            <w:tcW w:w="1980" w:type="dxa"/>
          </w:tcPr>
          <w:p w:rsidR="00EE478A" w:rsidRPr="00481756" w:rsidRDefault="00EE478A" w:rsidP="00EE478A">
            <w:pPr>
              <w:pStyle w:val="NoSpacing"/>
              <w:ind w:left="0" w:firstLine="0"/>
              <w:jc w:val="center"/>
              <w:rPr>
                <w:sz w:val="8"/>
                <w:szCs w:val="24"/>
              </w:rPr>
            </w:pPr>
          </w:p>
          <w:p w:rsidR="00EE478A" w:rsidRPr="00481756" w:rsidRDefault="00EE478A" w:rsidP="00EE478A">
            <w:pPr>
              <w:pStyle w:val="NoSpacing"/>
              <w:ind w:left="0" w:firstLine="0"/>
              <w:jc w:val="center"/>
              <w:rPr>
                <w:sz w:val="10"/>
                <w:szCs w:val="24"/>
              </w:rPr>
            </w:pPr>
          </w:p>
          <w:p w:rsidR="00EE478A" w:rsidRPr="00481756" w:rsidRDefault="00EE478A" w:rsidP="00EE478A">
            <w:pPr>
              <w:pStyle w:val="NoSpacing"/>
              <w:ind w:left="0" w:firstLine="0"/>
              <w:jc w:val="center"/>
              <w:rPr>
                <w:sz w:val="20"/>
                <w:szCs w:val="24"/>
              </w:rPr>
            </w:pPr>
            <w:r w:rsidRPr="00481756">
              <w:rPr>
                <w:sz w:val="20"/>
                <w:szCs w:val="24"/>
              </w:rPr>
              <w:t>Access +</w:t>
            </w:r>
          </w:p>
          <w:p w:rsidR="00EE478A" w:rsidRPr="00481756" w:rsidRDefault="00EE478A" w:rsidP="00EE478A">
            <w:pPr>
              <w:pStyle w:val="NoSpacing"/>
              <w:ind w:left="0" w:firstLine="0"/>
              <w:jc w:val="center"/>
              <w:rPr>
                <w:sz w:val="20"/>
                <w:szCs w:val="24"/>
              </w:rPr>
            </w:pPr>
            <w:r w:rsidRPr="00481756">
              <w:rPr>
                <w:sz w:val="20"/>
                <w:szCs w:val="24"/>
              </w:rPr>
              <w:t>Daily Court Fees</w:t>
            </w:r>
          </w:p>
          <w:p w:rsidR="00EE478A" w:rsidRPr="00481756" w:rsidRDefault="00EE478A" w:rsidP="00EE478A">
            <w:pPr>
              <w:pStyle w:val="NoSpacing"/>
              <w:ind w:left="0" w:firstLine="0"/>
              <w:jc w:val="center"/>
              <w:rPr>
                <w:sz w:val="20"/>
                <w:szCs w:val="24"/>
              </w:rPr>
            </w:pPr>
            <w:r w:rsidRPr="00481756">
              <w:rPr>
                <w:sz w:val="20"/>
                <w:szCs w:val="24"/>
              </w:rPr>
              <w:t>7-day advance</w:t>
            </w:r>
          </w:p>
        </w:tc>
      </w:tr>
      <w:tr w:rsidR="00EE478A" w:rsidRPr="005E2937" w:rsidTr="00EE478A">
        <w:trPr>
          <w:trHeight w:val="1008"/>
          <w:jc w:val="center"/>
        </w:trPr>
        <w:tc>
          <w:tcPr>
            <w:tcW w:w="1615" w:type="dxa"/>
            <w:vAlign w:val="center"/>
          </w:tcPr>
          <w:p w:rsidR="00EE478A" w:rsidRPr="008365C1" w:rsidRDefault="00EE478A" w:rsidP="000B4F89">
            <w:pPr>
              <w:pStyle w:val="NoSpacing"/>
              <w:ind w:left="0" w:firstLine="0"/>
              <w:jc w:val="center"/>
              <w:rPr>
                <w:rFonts w:ascii="Cambria" w:hAnsi="Cambria"/>
                <w:b/>
                <w:color w:val="BB422F"/>
                <w:szCs w:val="26"/>
              </w:rPr>
            </w:pPr>
            <w:r w:rsidRPr="008365C1">
              <w:rPr>
                <w:rFonts w:ascii="Cambria" w:hAnsi="Cambria"/>
                <w:b/>
                <w:color w:val="BB422F"/>
                <w:szCs w:val="26"/>
              </w:rPr>
              <w:t>Dues Cost</w:t>
            </w:r>
          </w:p>
        </w:tc>
        <w:tc>
          <w:tcPr>
            <w:tcW w:w="2070" w:type="dxa"/>
            <w:vAlign w:val="center"/>
          </w:tcPr>
          <w:p w:rsidR="00EE478A" w:rsidRDefault="005A4DFB" w:rsidP="003D36FD">
            <w:pPr>
              <w:pStyle w:val="NoSpacing"/>
              <w:numPr>
                <w:ilvl w:val="0"/>
                <w:numId w:val="18"/>
              </w:numPr>
              <w:jc w:val="center"/>
              <w:rPr>
                <w:sz w:val="20"/>
              </w:rPr>
            </w:pPr>
            <w:r>
              <w:rPr>
                <w:sz w:val="20"/>
              </w:rPr>
              <w:t>$1,2</w:t>
            </w:r>
            <w:r w:rsidR="00EE478A">
              <w:rPr>
                <w:sz w:val="20"/>
              </w:rPr>
              <w:t>50</w:t>
            </w:r>
          </w:p>
        </w:tc>
        <w:tc>
          <w:tcPr>
            <w:tcW w:w="1890" w:type="dxa"/>
            <w:vAlign w:val="center"/>
          </w:tcPr>
          <w:p w:rsidR="00EE478A" w:rsidRDefault="005A4DFB" w:rsidP="0048742F">
            <w:pPr>
              <w:pStyle w:val="NoSpacing"/>
              <w:numPr>
                <w:ilvl w:val="0"/>
                <w:numId w:val="18"/>
              </w:numPr>
              <w:jc w:val="center"/>
              <w:rPr>
                <w:sz w:val="20"/>
              </w:rPr>
            </w:pPr>
            <w:r>
              <w:rPr>
                <w:sz w:val="20"/>
              </w:rPr>
              <w:t>$1,50</w:t>
            </w:r>
            <w:r w:rsidR="00EE478A">
              <w:rPr>
                <w:sz w:val="20"/>
              </w:rPr>
              <w:t>0</w:t>
            </w:r>
          </w:p>
        </w:tc>
        <w:tc>
          <w:tcPr>
            <w:tcW w:w="1980" w:type="dxa"/>
          </w:tcPr>
          <w:p w:rsidR="00EE478A" w:rsidRDefault="00EE478A" w:rsidP="00597CB7">
            <w:pPr>
              <w:pStyle w:val="NoSpacing"/>
              <w:ind w:left="0" w:firstLine="0"/>
              <w:rPr>
                <w:sz w:val="20"/>
              </w:rPr>
            </w:pPr>
          </w:p>
          <w:p w:rsidR="00EE478A" w:rsidRDefault="00EE478A" w:rsidP="00597CB7">
            <w:pPr>
              <w:pStyle w:val="NoSpacing"/>
              <w:numPr>
                <w:ilvl w:val="0"/>
                <w:numId w:val="18"/>
              </w:numPr>
              <w:jc w:val="center"/>
              <w:rPr>
                <w:sz w:val="20"/>
              </w:rPr>
            </w:pPr>
            <w:r>
              <w:rPr>
                <w:sz w:val="20"/>
              </w:rPr>
              <w:t>$400</w:t>
            </w:r>
          </w:p>
          <w:p w:rsidR="00EE478A" w:rsidRDefault="00EE478A" w:rsidP="00597CB7">
            <w:pPr>
              <w:pStyle w:val="NoSpacing"/>
              <w:jc w:val="center"/>
              <w:rPr>
                <w:sz w:val="20"/>
              </w:rPr>
            </w:pPr>
            <w:r>
              <w:rPr>
                <w:sz w:val="20"/>
              </w:rPr>
              <w:t>+ Daily Greens Fee</w:t>
            </w:r>
          </w:p>
        </w:tc>
        <w:tc>
          <w:tcPr>
            <w:tcW w:w="1980" w:type="dxa"/>
          </w:tcPr>
          <w:p w:rsidR="00EE478A" w:rsidRPr="00481756" w:rsidRDefault="00EE478A" w:rsidP="00EA3465">
            <w:pPr>
              <w:pStyle w:val="NoSpacing"/>
              <w:jc w:val="center"/>
              <w:rPr>
                <w:sz w:val="10"/>
              </w:rPr>
            </w:pPr>
          </w:p>
          <w:p w:rsidR="00EE478A" w:rsidRDefault="00EE478A" w:rsidP="00481756">
            <w:pPr>
              <w:pStyle w:val="NoSpacing"/>
              <w:numPr>
                <w:ilvl w:val="0"/>
                <w:numId w:val="23"/>
              </w:numPr>
              <w:rPr>
                <w:sz w:val="20"/>
              </w:rPr>
            </w:pPr>
            <w:r>
              <w:rPr>
                <w:sz w:val="20"/>
              </w:rPr>
              <w:t>$2</w:t>
            </w:r>
            <w:r w:rsidR="005A4DFB">
              <w:rPr>
                <w:sz w:val="20"/>
              </w:rPr>
              <w:t>5</w:t>
            </w:r>
            <w:r>
              <w:rPr>
                <w:sz w:val="20"/>
              </w:rPr>
              <w:t>0 (Single)</w:t>
            </w:r>
          </w:p>
          <w:p w:rsidR="00EE478A" w:rsidRPr="00481756" w:rsidRDefault="005A4DFB" w:rsidP="00EE478A">
            <w:pPr>
              <w:pStyle w:val="NoSpacing"/>
              <w:numPr>
                <w:ilvl w:val="0"/>
                <w:numId w:val="23"/>
              </w:numPr>
              <w:rPr>
                <w:sz w:val="20"/>
              </w:rPr>
            </w:pPr>
            <w:r>
              <w:rPr>
                <w:sz w:val="20"/>
              </w:rPr>
              <w:t>$40</w:t>
            </w:r>
            <w:r w:rsidR="00EE478A">
              <w:rPr>
                <w:sz w:val="20"/>
              </w:rPr>
              <w:t>0 (Couple)</w:t>
            </w:r>
          </w:p>
        </w:tc>
      </w:tr>
      <w:bookmarkEnd w:id="1"/>
    </w:tbl>
    <w:p w:rsidR="00026952" w:rsidRDefault="00026952" w:rsidP="0025633C">
      <w:pPr>
        <w:pStyle w:val="Style1"/>
        <w:spacing w:line="240" w:lineRule="auto"/>
        <w:ind w:left="0" w:firstLine="0"/>
        <w:jc w:val="center"/>
        <w:rPr>
          <w:rFonts w:ascii="Cambria" w:hAnsi="Cambria"/>
          <w:color w:val="BB422F"/>
          <w:sz w:val="36"/>
          <w:szCs w:val="36"/>
          <w:u w:val="single"/>
        </w:rPr>
      </w:pPr>
    </w:p>
    <w:p w:rsidR="001A247E" w:rsidRDefault="001A247E" w:rsidP="003D36FD">
      <w:pPr>
        <w:pStyle w:val="Style1"/>
        <w:spacing w:line="240" w:lineRule="auto"/>
        <w:ind w:left="0" w:firstLine="0"/>
        <w:rPr>
          <w:rFonts w:ascii="Cambria" w:hAnsi="Cambria"/>
          <w:color w:val="BB422F"/>
          <w:sz w:val="36"/>
          <w:szCs w:val="36"/>
          <w:u w:val="single"/>
        </w:rPr>
      </w:pPr>
    </w:p>
    <w:p w:rsidR="003D36FD" w:rsidRDefault="003D36FD" w:rsidP="0025633C">
      <w:pPr>
        <w:pStyle w:val="Style1"/>
        <w:spacing w:line="240" w:lineRule="auto"/>
        <w:ind w:left="0" w:firstLine="0"/>
        <w:jc w:val="center"/>
        <w:rPr>
          <w:rFonts w:ascii="Cambria" w:hAnsi="Cambria"/>
          <w:color w:val="BB422F"/>
          <w:sz w:val="36"/>
          <w:szCs w:val="36"/>
          <w:u w:val="single"/>
        </w:rPr>
      </w:pPr>
    </w:p>
    <w:p w:rsidR="003D36FD" w:rsidRDefault="003D36FD" w:rsidP="003D36FD">
      <w:pPr>
        <w:pStyle w:val="Style1"/>
        <w:spacing w:line="240" w:lineRule="auto"/>
        <w:ind w:left="0" w:firstLine="0"/>
        <w:rPr>
          <w:rFonts w:ascii="Cambria" w:hAnsi="Cambria"/>
          <w:color w:val="BB422F"/>
          <w:sz w:val="36"/>
          <w:szCs w:val="36"/>
          <w:u w:val="single"/>
        </w:rPr>
      </w:pPr>
    </w:p>
    <w:p w:rsidR="003D36FD" w:rsidRDefault="003D36FD">
      <w:pPr>
        <w:spacing w:after="160" w:line="259" w:lineRule="auto"/>
        <w:ind w:left="0" w:firstLine="0"/>
        <w:rPr>
          <w:rFonts w:ascii="Cambria" w:hAnsi="Cambria"/>
          <w:b/>
          <w:color w:val="BB422F"/>
          <w:sz w:val="36"/>
          <w:szCs w:val="36"/>
          <w:u w:val="single"/>
        </w:rPr>
      </w:pPr>
      <w:r>
        <w:rPr>
          <w:rFonts w:ascii="Cambria" w:hAnsi="Cambria"/>
          <w:color w:val="BB422F"/>
          <w:sz w:val="36"/>
          <w:szCs w:val="36"/>
          <w:u w:val="single"/>
        </w:rPr>
        <w:br w:type="page"/>
      </w:r>
    </w:p>
    <w:p w:rsidR="00026952" w:rsidRPr="002961FB" w:rsidRDefault="003D36FD" w:rsidP="00026952">
      <w:pPr>
        <w:pStyle w:val="Style1"/>
        <w:spacing w:line="240" w:lineRule="auto"/>
        <w:ind w:left="0" w:firstLine="0"/>
        <w:jc w:val="center"/>
        <w:rPr>
          <w:rFonts w:ascii="Cambria" w:hAnsi="Cambria"/>
          <w:color w:val="BB422F"/>
          <w:sz w:val="36"/>
          <w:szCs w:val="36"/>
          <w:u w:val="single"/>
        </w:rPr>
      </w:pPr>
      <w:r>
        <w:rPr>
          <w:rFonts w:ascii="Cambria" w:hAnsi="Cambria"/>
          <w:color w:val="BB422F"/>
          <w:sz w:val="36"/>
          <w:szCs w:val="36"/>
          <w:u w:val="single"/>
        </w:rPr>
        <w:lastRenderedPageBreak/>
        <w:t>2</w:t>
      </w:r>
      <w:r w:rsidR="0012264C">
        <w:rPr>
          <w:rFonts w:ascii="Cambria" w:hAnsi="Cambria"/>
          <w:color w:val="BB422F"/>
          <w:sz w:val="36"/>
          <w:szCs w:val="36"/>
          <w:u w:val="single"/>
        </w:rPr>
        <w:t>023</w:t>
      </w:r>
      <w:r w:rsidR="00026952" w:rsidRPr="002961FB">
        <w:rPr>
          <w:rFonts w:ascii="Cambria" w:hAnsi="Cambria"/>
          <w:color w:val="BB422F"/>
          <w:sz w:val="36"/>
          <w:szCs w:val="36"/>
          <w:u w:val="single"/>
        </w:rPr>
        <w:t xml:space="preserve"> Membership Agreement</w:t>
      </w:r>
    </w:p>
    <w:p w:rsidR="00026952" w:rsidRPr="00026952" w:rsidRDefault="00026952" w:rsidP="00026952">
      <w:pPr>
        <w:pStyle w:val="ListParagraph"/>
        <w:numPr>
          <w:ilvl w:val="0"/>
          <w:numId w:val="6"/>
        </w:numPr>
        <w:spacing w:line="250" w:lineRule="auto"/>
        <w:rPr>
          <w:spacing w:val="4"/>
          <w:sz w:val="20"/>
        </w:rPr>
      </w:pPr>
      <w:r w:rsidRPr="002961FB">
        <w:rPr>
          <w:spacing w:val="4"/>
          <w:sz w:val="20"/>
        </w:rPr>
        <w:t>All membership categories begin</w:t>
      </w:r>
      <w:r>
        <w:rPr>
          <w:spacing w:val="4"/>
          <w:sz w:val="20"/>
        </w:rPr>
        <w:t xml:space="preserve"> April 1, 202</w:t>
      </w:r>
      <w:r w:rsidR="0012264C">
        <w:rPr>
          <w:spacing w:val="4"/>
          <w:sz w:val="20"/>
        </w:rPr>
        <w:t>3</w:t>
      </w:r>
      <w:r w:rsidRPr="002961FB">
        <w:rPr>
          <w:spacing w:val="4"/>
          <w:sz w:val="20"/>
        </w:rPr>
        <w:t xml:space="preserve"> and end March 31, 202</w:t>
      </w:r>
      <w:r w:rsidR="0012264C">
        <w:rPr>
          <w:spacing w:val="4"/>
          <w:sz w:val="20"/>
        </w:rPr>
        <w:t>4</w:t>
      </w:r>
    </w:p>
    <w:p w:rsidR="001A247E" w:rsidRPr="002961FB" w:rsidRDefault="001A247E" w:rsidP="008365C1">
      <w:pPr>
        <w:pStyle w:val="Style1"/>
        <w:numPr>
          <w:ilvl w:val="0"/>
          <w:numId w:val="6"/>
        </w:numPr>
        <w:rPr>
          <w:rFonts w:ascii="Arial" w:hAnsi="Arial"/>
          <w:b w:val="0"/>
          <w:color w:val="auto"/>
          <w:sz w:val="20"/>
          <w:szCs w:val="20"/>
        </w:rPr>
      </w:pPr>
      <w:r w:rsidRPr="002961FB">
        <w:rPr>
          <w:rFonts w:ascii="Arial" w:hAnsi="Arial"/>
          <w:b w:val="0"/>
          <w:color w:val="auto"/>
          <w:sz w:val="20"/>
          <w:szCs w:val="20"/>
        </w:rPr>
        <w:t>All membership categories are subject to 6.625% New Jersey Sales Tax.</w:t>
      </w:r>
    </w:p>
    <w:p w:rsidR="001A247E" w:rsidRPr="008365C1" w:rsidRDefault="001A247E" w:rsidP="001A247E">
      <w:pPr>
        <w:pStyle w:val="Style1"/>
        <w:ind w:left="0" w:firstLine="0"/>
        <w:rPr>
          <w:rFonts w:ascii="Cambria" w:hAnsi="Cambria"/>
          <w:color w:val="BB422F"/>
          <w:sz w:val="16"/>
        </w:rPr>
      </w:pPr>
    </w:p>
    <w:p w:rsidR="001A247E" w:rsidRPr="008365C1" w:rsidRDefault="001A247E" w:rsidP="001A247E">
      <w:pPr>
        <w:pStyle w:val="Style1"/>
        <w:rPr>
          <w:rFonts w:ascii="Cambria" w:hAnsi="Cambria"/>
          <w:color w:val="BB422F"/>
          <w:sz w:val="22"/>
          <w:szCs w:val="26"/>
        </w:rPr>
      </w:pPr>
      <w:r w:rsidRPr="008365C1">
        <w:rPr>
          <w:rFonts w:ascii="Cambria" w:hAnsi="Cambria"/>
          <w:color w:val="BB422F"/>
          <w:sz w:val="22"/>
          <w:szCs w:val="26"/>
        </w:rPr>
        <w:t xml:space="preserve">Member Information </w:t>
      </w:r>
    </w:p>
    <w:tbl>
      <w:tblPr>
        <w:tblStyle w:val="TableGrid0"/>
        <w:tblW w:w="9352" w:type="dxa"/>
        <w:tblInd w:w="5" w:type="dxa"/>
        <w:tblCellMar>
          <w:top w:w="5" w:type="dxa"/>
          <w:left w:w="84" w:type="dxa"/>
          <w:right w:w="115" w:type="dxa"/>
        </w:tblCellMar>
        <w:tblLook w:val="04A0"/>
      </w:tblPr>
      <w:tblGrid>
        <w:gridCol w:w="4310"/>
        <w:gridCol w:w="1530"/>
        <w:gridCol w:w="545"/>
        <w:gridCol w:w="2967"/>
      </w:tblGrid>
      <w:tr w:rsidR="004C1E67" w:rsidRPr="00A43E38" w:rsidTr="004C1E67">
        <w:trPr>
          <w:trHeight w:val="504"/>
        </w:trPr>
        <w:tc>
          <w:tcPr>
            <w:tcW w:w="5840" w:type="dxa"/>
            <w:gridSpan w:val="2"/>
            <w:tcBorders>
              <w:top w:val="single" w:sz="4" w:space="0" w:color="808080"/>
              <w:left w:val="single" w:sz="4" w:space="0" w:color="808080"/>
              <w:bottom w:val="single" w:sz="4" w:space="0" w:color="808080"/>
              <w:right w:val="single" w:sz="4" w:space="0" w:color="808080"/>
            </w:tcBorders>
          </w:tcPr>
          <w:p w:rsidR="004C1E67" w:rsidRPr="00A43E38" w:rsidRDefault="004C1E67" w:rsidP="000B4F89">
            <w:pPr>
              <w:spacing w:after="0" w:line="259" w:lineRule="auto"/>
              <w:ind w:left="0" w:firstLine="0"/>
              <w:rPr>
                <w:sz w:val="16"/>
              </w:rPr>
            </w:pPr>
            <w:r w:rsidRPr="00A43E38">
              <w:rPr>
                <w:sz w:val="16"/>
              </w:rPr>
              <w:t>Name:</w:t>
            </w:r>
          </w:p>
        </w:tc>
        <w:tc>
          <w:tcPr>
            <w:tcW w:w="3512" w:type="dxa"/>
            <w:gridSpan w:val="2"/>
            <w:tcBorders>
              <w:top w:val="single" w:sz="4" w:space="0" w:color="808080"/>
              <w:left w:val="single" w:sz="4" w:space="0" w:color="808080"/>
              <w:bottom w:val="single" w:sz="4" w:space="0" w:color="808080"/>
              <w:right w:val="single" w:sz="4" w:space="0" w:color="808080"/>
            </w:tcBorders>
          </w:tcPr>
          <w:p w:rsidR="004C1E67" w:rsidRPr="00A43E38" w:rsidRDefault="004C1E67" w:rsidP="000B4F89">
            <w:pPr>
              <w:spacing w:after="0" w:line="259" w:lineRule="auto"/>
              <w:ind w:left="0" w:firstLine="0"/>
              <w:rPr>
                <w:sz w:val="16"/>
              </w:rPr>
            </w:pPr>
            <w:r>
              <w:rPr>
                <w:sz w:val="16"/>
              </w:rPr>
              <w:t>Date of Birth:</w:t>
            </w:r>
          </w:p>
        </w:tc>
      </w:tr>
      <w:tr w:rsidR="001A247E" w:rsidRPr="00A43E38" w:rsidTr="008365C1">
        <w:trPr>
          <w:trHeight w:val="504"/>
        </w:trPr>
        <w:tc>
          <w:tcPr>
            <w:tcW w:w="4310" w:type="dxa"/>
            <w:tcBorders>
              <w:top w:val="single" w:sz="4" w:space="0" w:color="808080"/>
              <w:left w:val="single" w:sz="4" w:space="0" w:color="808080"/>
              <w:bottom w:val="single" w:sz="4" w:space="0" w:color="808080"/>
              <w:right w:val="single" w:sz="4" w:space="0" w:color="808080"/>
            </w:tcBorders>
          </w:tcPr>
          <w:p w:rsidR="001A247E" w:rsidRPr="00A43E38" w:rsidRDefault="001A247E" w:rsidP="000B4F89">
            <w:pPr>
              <w:spacing w:after="0" w:line="259" w:lineRule="auto"/>
              <w:ind w:left="2" w:firstLine="0"/>
              <w:rPr>
                <w:sz w:val="16"/>
              </w:rPr>
            </w:pPr>
            <w:r w:rsidRPr="00A43E38">
              <w:rPr>
                <w:sz w:val="16"/>
              </w:rPr>
              <w:t xml:space="preserve">Home Phone: </w:t>
            </w:r>
          </w:p>
        </w:tc>
        <w:tc>
          <w:tcPr>
            <w:tcW w:w="2075" w:type="dxa"/>
            <w:gridSpan w:val="2"/>
            <w:tcBorders>
              <w:top w:val="single" w:sz="4" w:space="0" w:color="808080"/>
              <w:left w:val="single" w:sz="4" w:space="0" w:color="808080"/>
              <w:bottom w:val="single" w:sz="4" w:space="0" w:color="808080"/>
              <w:right w:val="nil"/>
            </w:tcBorders>
          </w:tcPr>
          <w:p w:rsidR="001A247E" w:rsidRPr="00A43E38" w:rsidRDefault="001A247E" w:rsidP="000B4F89">
            <w:pPr>
              <w:spacing w:after="0" w:line="259" w:lineRule="auto"/>
              <w:ind w:left="2" w:firstLine="0"/>
              <w:rPr>
                <w:sz w:val="16"/>
              </w:rPr>
            </w:pPr>
            <w:r w:rsidRPr="00A43E38">
              <w:rPr>
                <w:sz w:val="16"/>
              </w:rPr>
              <w:t xml:space="preserve">Mobile Phone: </w:t>
            </w:r>
          </w:p>
        </w:tc>
        <w:tc>
          <w:tcPr>
            <w:tcW w:w="2967" w:type="dxa"/>
            <w:tcBorders>
              <w:top w:val="single" w:sz="4" w:space="0" w:color="808080"/>
              <w:left w:val="nil"/>
              <w:bottom w:val="single" w:sz="4" w:space="0" w:color="808080"/>
              <w:right w:val="single" w:sz="4" w:space="0" w:color="808080"/>
            </w:tcBorders>
          </w:tcPr>
          <w:p w:rsidR="001A247E" w:rsidRPr="00A43E38" w:rsidRDefault="001A247E" w:rsidP="000B4F89">
            <w:pPr>
              <w:spacing w:after="160" w:line="259" w:lineRule="auto"/>
              <w:ind w:left="0" w:firstLine="0"/>
              <w:rPr>
                <w:sz w:val="16"/>
              </w:rPr>
            </w:pPr>
          </w:p>
        </w:tc>
      </w:tr>
      <w:tr w:rsidR="001A247E" w:rsidRPr="00A43E38" w:rsidTr="008365C1">
        <w:trPr>
          <w:trHeight w:val="504"/>
        </w:trPr>
        <w:tc>
          <w:tcPr>
            <w:tcW w:w="6385" w:type="dxa"/>
            <w:gridSpan w:val="3"/>
            <w:tcBorders>
              <w:top w:val="single" w:sz="4" w:space="0" w:color="808080"/>
              <w:left w:val="single" w:sz="4" w:space="0" w:color="808080"/>
              <w:bottom w:val="single" w:sz="4" w:space="0" w:color="808080"/>
              <w:right w:val="nil"/>
            </w:tcBorders>
          </w:tcPr>
          <w:p w:rsidR="001A247E" w:rsidRPr="00A43E38" w:rsidRDefault="001A247E" w:rsidP="000B4F89">
            <w:pPr>
              <w:spacing w:after="0" w:line="259" w:lineRule="auto"/>
              <w:ind w:left="2" w:firstLine="0"/>
              <w:rPr>
                <w:sz w:val="16"/>
              </w:rPr>
            </w:pPr>
            <w:r w:rsidRPr="00A43E38">
              <w:rPr>
                <w:sz w:val="16"/>
              </w:rPr>
              <w:t xml:space="preserve">Permanent Address: </w:t>
            </w:r>
          </w:p>
        </w:tc>
        <w:tc>
          <w:tcPr>
            <w:tcW w:w="2967" w:type="dxa"/>
            <w:tcBorders>
              <w:top w:val="single" w:sz="4" w:space="0" w:color="808080"/>
              <w:left w:val="nil"/>
              <w:bottom w:val="single" w:sz="4" w:space="0" w:color="808080"/>
              <w:right w:val="single" w:sz="4" w:space="0" w:color="808080"/>
            </w:tcBorders>
          </w:tcPr>
          <w:p w:rsidR="001A247E" w:rsidRPr="00A43E38" w:rsidRDefault="001A247E" w:rsidP="000B4F89">
            <w:pPr>
              <w:spacing w:after="160" w:line="259" w:lineRule="auto"/>
              <w:ind w:left="0" w:firstLine="0"/>
              <w:rPr>
                <w:sz w:val="16"/>
              </w:rPr>
            </w:pPr>
          </w:p>
        </w:tc>
      </w:tr>
      <w:tr w:rsidR="001A247E" w:rsidRPr="00A43E38" w:rsidTr="008365C1">
        <w:trPr>
          <w:trHeight w:val="504"/>
        </w:trPr>
        <w:tc>
          <w:tcPr>
            <w:tcW w:w="4310" w:type="dxa"/>
            <w:tcBorders>
              <w:top w:val="single" w:sz="4" w:space="0" w:color="808080"/>
              <w:left w:val="single" w:sz="4" w:space="0" w:color="808080"/>
              <w:bottom w:val="single" w:sz="4" w:space="0" w:color="808080"/>
              <w:right w:val="single" w:sz="4" w:space="0" w:color="808080"/>
            </w:tcBorders>
          </w:tcPr>
          <w:p w:rsidR="001A247E" w:rsidRPr="00A43E38" w:rsidRDefault="001A247E" w:rsidP="000B4F89">
            <w:pPr>
              <w:spacing w:after="0" w:line="259" w:lineRule="auto"/>
              <w:ind w:left="2" w:firstLine="0"/>
              <w:rPr>
                <w:sz w:val="16"/>
              </w:rPr>
            </w:pPr>
            <w:r w:rsidRPr="00A43E38">
              <w:rPr>
                <w:sz w:val="16"/>
              </w:rPr>
              <w:t xml:space="preserve">City: </w:t>
            </w:r>
          </w:p>
        </w:tc>
        <w:tc>
          <w:tcPr>
            <w:tcW w:w="2075" w:type="dxa"/>
            <w:gridSpan w:val="2"/>
            <w:tcBorders>
              <w:top w:val="single" w:sz="4" w:space="0" w:color="808080"/>
              <w:left w:val="single" w:sz="4" w:space="0" w:color="808080"/>
              <w:bottom w:val="single" w:sz="4" w:space="0" w:color="808080"/>
              <w:right w:val="single" w:sz="4" w:space="0" w:color="808080"/>
            </w:tcBorders>
          </w:tcPr>
          <w:p w:rsidR="001A247E" w:rsidRPr="00A43E38" w:rsidRDefault="001A247E" w:rsidP="000B4F89">
            <w:pPr>
              <w:spacing w:after="0" w:line="259" w:lineRule="auto"/>
              <w:ind w:left="2" w:firstLine="0"/>
              <w:rPr>
                <w:sz w:val="16"/>
              </w:rPr>
            </w:pPr>
            <w:r w:rsidRPr="00A43E38">
              <w:rPr>
                <w:sz w:val="16"/>
              </w:rPr>
              <w:t xml:space="preserve">State: </w:t>
            </w:r>
          </w:p>
        </w:tc>
        <w:tc>
          <w:tcPr>
            <w:tcW w:w="2967" w:type="dxa"/>
            <w:tcBorders>
              <w:top w:val="single" w:sz="4" w:space="0" w:color="808080"/>
              <w:left w:val="single" w:sz="4" w:space="0" w:color="808080"/>
              <w:bottom w:val="single" w:sz="4" w:space="0" w:color="808080"/>
              <w:right w:val="single" w:sz="4" w:space="0" w:color="808080"/>
            </w:tcBorders>
          </w:tcPr>
          <w:p w:rsidR="001A247E" w:rsidRPr="00A43E38" w:rsidRDefault="001A247E" w:rsidP="000B4F89">
            <w:pPr>
              <w:spacing w:after="0" w:line="259" w:lineRule="auto"/>
              <w:ind w:left="0" w:firstLine="0"/>
              <w:rPr>
                <w:sz w:val="16"/>
              </w:rPr>
            </w:pPr>
            <w:r w:rsidRPr="00A43E38">
              <w:rPr>
                <w:sz w:val="16"/>
              </w:rPr>
              <w:t xml:space="preserve">ZIP Code: </w:t>
            </w:r>
          </w:p>
        </w:tc>
      </w:tr>
      <w:tr w:rsidR="001A247E" w:rsidRPr="00A43E38" w:rsidTr="008365C1">
        <w:trPr>
          <w:trHeight w:val="504"/>
        </w:trPr>
        <w:tc>
          <w:tcPr>
            <w:tcW w:w="6385" w:type="dxa"/>
            <w:gridSpan w:val="3"/>
            <w:tcBorders>
              <w:top w:val="single" w:sz="4" w:space="0" w:color="808080"/>
              <w:left w:val="single" w:sz="4" w:space="0" w:color="808080"/>
              <w:bottom w:val="single" w:sz="4" w:space="0" w:color="808080"/>
              <w:right w:val="nil"/>
            </w:tcBorders>
          </w:tcPr>
          <w:p w:rsidR="001A247E" w:rsidRPr="00A43E38" w:rsidRDefault="001A247E" w:rsidP="000B4F89">
            <w:pPr>
              <w:spacing w:after="0" w:line="259" w:lineRule="auto"/>
              <w:ind w:left="2" w:firstLine="0"/>
              <w:rPr>
                <w:sz w:val="16"/>
              </w:rPr>
            </w:pPr>
            <w:r w:rsidRPr="00A43E38">
              <w:rPr>
                <w:sz w:val="16"/>
              </w:rPr>
              <w:t xml:space="preserve">Seasonal/Other Address: </w:t>
            </w:r>
          </w:p>
        </w:tc>
        <w:tc>
          <w:tcPr>
            <w:tcW w:w="2967" w:type="dxa"/>
            <w:tcBorders>
              <w:top w:val="single" w:sz="4" w:space="0" w:color="808080"/>
              <w:left w:val="nil"/>
              <w:bottom w:val="single" w:sz="4" w:space="0" w:color="808080"/>
              <w:right w:val="single" w:sz="4" w:space="0" w:color="808080"/>
            </w:tcBorders>
          </w:tcPr>
          <w:p w:rsidR="001A247E" w:rsidRPr="00A43E38" w:rsidRDefault="001A247E" w:rsidP="000B4F89">
            <w:pPr>
              <w:spacing w:after="160" w:line="259" w:lineRule="auto"/>
              <w:ind w:left="0" w:firstLine="0"/>
              <w:rPr>
                <w:sz w:val="16"/>
              </w:rPr>
            </w:pPr>
          </w:p>
        </w:tc>
      </w:tr>
      <w:tr w:rsidR="001A247E" w:rsidRPr="00A43E38" w:rsidTr="008365C1">
        <w:trPr>
          <w:trHeight w:val="504"/>
        </w:trPr>
        <w:tc>
          <w:tcPr>
            <w:tcW w:w="4310" w:type="dxa"/>
            <w:tcBorders>
              <w:top w:val="single" w:sz="4" w:space="0" w:color="808080"/>
              <w:left w:val="single" w:sz="4" w:space="0" w:color="808080"/>
              <w:bottom w:val="single" w:sz="4" w:space="0" w:color="808080"/>
              <w:right w:val="single" w:sz="4" w:space="0" w:color="808080"/>
            </w:tcBorders>
          </w:tcPr>
          <w:p w:rsidR="001A247E" w:rsidRPr="00A43E38" w:rsidRDefault="001A247E" w:rsidP="000B4F89">
            <w:pPr>
              <w:spacing w:after="0" w:line="259" w:lineRule="auto"/>
              <w:ind w:left="2" w:firstLine="0"/>
              <w:rPr>
                <w:sz w:val="16"/>
              </w:rPr>
            </w:pPr>
            <w:r w:rsidRPr="00A43E38">
              <w:rPr>
                <w:sz w:val="16"/>
              </w:rPr>
              <w:t xml:space="preserve">City: </w:t>
            </w:r>
          </w:p>
        </w:tc>
        <w:tc>
          <w:tcPr>
            <w:tcW w:w="2075" w:type="dxa"/>
            <w:gridSpan w:val="2"/>
            <w:tcBorders>
              <w:top w:val="single" w:sz="4" w:space="0" w:color="808080"/>
              <w:left w:val="single" w:sz="4" w:space="0" w:color="808080"/>
              <w:bottom w:val="single" w:sz="4" w:space="0" w:color="808080"/>
              <w:right w:val="single" w:sz="4" w:space="0" w:color="808080"/>
            </w:tcBorders>
          </w:tcPr>
          <w:p w:rsidR="001A247E" w:rsidRPr="00A43E38" w:rsidRDefault="001A247E" w:rsidP="000B4F89">
            <w:pPr>
              <w:spacing w:after="0" w:line="259" w:lineRule="auto"/>
              <w:ind w:left="2" w:firstLine="0"/>
              <w:rPr>
                <w:sz w:val="16"/>
              </w:rPr>
            </w:pPr>
            <w:r w:rsidRPr="00A43E38">
              <w:rPr>
                <w:sz w:val="16"/>
              </w:rPr>
              <w:t xml:space="preserve">State: </w:t>
            </w:r>
          </w:p>
        </w:tc>
        <w:tc>
          <w:tcPr>
            <w:tcW w:w="2967" w:type="dxa"/>
            <w:tcBorders>
              <w:top w:val="single" w:sz="4" w:space="0" w:color="808080"/>
              <w:left w:val="single" w:sz="4" w:space="0" w:color="808080"/>
              <w:bottom w:val="single" w:sz="4" w:space="0" w:color="808080"/>
              <w:right w:val="single" w:sz="4" w:space="0" w:color="808080"/>
            </w:tcBorders>
          </w:tcPr>
          <w:p w:rsidR="001A247E" w:rsidRPr="00A43E38" w:rsidRDefault="001A247E" w:rsidP="000B4F89">
            <w:pPr>
              <w:spacing w:after="0" w:line="259" w:lineRule="auto"/>
              <w:ind w:left="0" w:firstLine="0"/>
              <w:rPr>
                <w:sz w:val="16"/>
              </w:rPr>
            </w:pPr>
            <w:r w:rsidRPr="00A43E38">
              <w:rPr>
                <w:sz w:val="16"/>
              </w:rPr>
              <w:t xml:space="preserve">ZIP Code: </w:t>
            </w:r>
          </w:p>
        </w:tc>
      </w:tr>
      <w:tr w:rsidR="001A247E" w:rsidRPr="00A43E38" w:rsidTr="008365C1">
        <w:trPr>
          <w:trHeight w:val="504"/>
        </w:trPr>
        <w:tc>
          <w:tcPr>
            <w:tcW w:w="6385" w:type="dxa"/>
            <w:gridSpan w:val="3"/>
            <w:tcBorders>
              <w:top w:val="single" w:sz="4" w:space="0" w:color="808080"/>
              <w:left w:val="single" w:sz="4" w:space="0" w:color="808080"/>
              <w:bottom w:val="single" w:sz="4" w:space="0" w:color="808080"/>
              <w:right w:val="nil"/>
            </w:tcBorders>
          </w:tcPr>
          <w:p w:rsidR="001A247E" w:rsidRPr="00A43E38" w:rsidRDefault="001A247E" w:rsidP="000B4F89">
            <w:pPr>
              <w:spacing w:after="0" w:line="259" w:lineRule="auto"/>
              <w:ind w:left="2" w:firstLine="0"/>
              <w:rPr>
                <w:sz w:val="16"/>
              </w:rPr>
            </w:pPr>
            <w:r w:rsidRPr="00A43E38">
              <w:rPr>
                <w:sz w:val="16"/>
              </w:rPr>
              <w:t xml:space="preserve">Email: </w:t>
            </w:r>
          </w:p>
        </w:tc>
        <w:tc>
          <w:tcPr>
            <w:tcW w:w="2967" w:type="dxa"/>
            <w:tcBorders>
              <w:top w:val="single" w:sz="4" w:space="0" w:color="808080"/>
              <w:left w:val="nil"/>
              <w:bottom w:val="single" w:sz="4" w:space="0" w:color="808080"/>
              <w:right w:val="single" w:sz="4" w:space="0" w:color="808080"/>
            </w:tcBorders>
          </w:tcPr>
          <w:p w:rsidR="001A247E" w:rsidRPr="00A43E38" w:rsidRDefault="001A247E" w:rsidP="000B4F89">
            <w:pPr>
              <w:spacing w:after="160" w:line="259" w:lineRule="auto"/>
              <w:ind w:left="0" w:firstLine="0"/>
              <w:rPr>
                <w:sz w:val="16"/>
              </w:rPr>
            </w:pPr>
          </w:p>
        </w:tc>
      </w:tr>
      <w:tr w:rsidR="00A03470" w:rsidRPr="00A43E38" w:rsidTr="008365C1">
        <w:trPr>
          <w:trHeight w:val="504"/>
        </w:trPr>
        <w:tc>
          <w:tcPr>
            <w:tcW w:w="6385" w:type="dxa"/>
            <w:gridSpan w:val="3"/>
            <w:tcBorders>
              <w:top w:val="single" w:sz="4" w:space="0" w:color="808080"/>
              <w:left w:val="single" w:sz="4" w:space="0" w:color="808080"/>
              <w:bottom w:val="single" w:sz="4" w:space="0" w:color="808080"/>
              <w:right w:val="nil"/>
            </w:tcBorders>
          </w:tcPr>
          <w:p w:rsidR="00A03470" w:rsidRPr="00A43E38" w:rsidRDefault="00A03470" w:rsidP="000B4F89">
            <w:pPr>
              <w:spacing w:after="0" w:line="259" w:lineRule="auto"/>
              <w:ind w:left="2" w:firstLine="0"/>
              <w:rPr>
                <w:sz w:val="16"/>
              </w:rPr>
            </w:pPr>
            <w:r>
              <w:rPr>
                <w:sz w:val="16"/>
              </w:rPr>
              <w:t>Type of Membership Selected:</w:t>
            </w:r>
          </w:p>
        </w:tc>
        <w:tc>
          <w:tcPr>
            <w:tcW w:w="2967" w:type="dxa"/>
            <w:tcBorders>
              <w:top w:val="single" w:sz="4" w:space="0" w:color="808080"/>
              <w:left w:val="nil"/>
              <w:bottom w:val="single" w:sz="4" w:space="0" w:color="808080"/>
              <w:right w:val="single" w:sz="4" w:space="0" w:color="808080"/>
            </w:tcBorders>
          </w:tcPr>
          <w:p w:rsidR="00A03470" w:rsidRPr="00A43E38" w:rsidRDefault="00A03470" w:rsidP="000B4F89">
            <w:pPr>
              <w:spacing w:after="160" w:line="259" w:lineRule="auto"/>
              <w:ind w:left="0" w:firstLine="0"/>
              <w:rPr>
                <w:sz w:val="16"/>
              </w:rPr>
            </w:pPr>
          </w:p>
        </w:tc>
      </w:tr>
    </w:tbl>
    <w:p w:rsidR="008365C1" w:rsidRDefault="008365C1">
      <w:r w:rsidRPr="008365C1">
        <w:rPr>
          <w:rFonts w:ascii="Cambria" w:hAnsi="Cambria"/>
          <w:b/>
          <w:color w:val="BB422F"/>
        </w:rPr>
        <w:t>Spouse Information</w:t>
      </w:r>
    </w:p>
    <w:tbl>
      <w:tblPr>
        <w:tblStyle w:val="TableGrid0"/>
        <w:tblW w:w="9352" w:type="dxa"/>
        <w:tblInd w:w="5" w:type="dxa"/>
        <w:tblCellMar>
          <w:top w:w="5" w:type="dxa"/>
          <w:left w:w="84" w:type="dxa"/>
          <w:right w:w="115" w:type="dxa"/>
        </w:tblCellMar>
        <w:tblLook w:val="04A0"/>
      </w:tblPr>
      <w:tblGrid>
        <w:gridCol w:w="4310"/>
        <w:gridCol w:w="1530"/>
        <w:gridCol w:w="545"/>
        <w:gridCol w:w="2967"/>
      </w:tblGrid>
      <w:tr w:rsidR="00EE478A" w:rsidRPr="00A43E38" w:rsidTr="00EE478A">
        <w:trPr>
          <w:trHeight w:val="504"/>
        </w:trPr>
        <w:tc>
          <w:tcPr>
            <w:tcW w:w="5840" w:type="dxa"/>
            <w:gridSpan w:val="2"/>
            <w:tcBorders>
              <w:top w:val="single" w:sz="4" w:space="0" w:color="808080"/>
              <w:left w:val="single" w:sz="4" w:space="0" w:color="808080"/>
              <w:bottom w:val="single" w:sz="4" w:space="0" w:color="808080"/>
              <w:right w:val="single" w:sz="4" w:space="0" w:color="808080"/>
            </w:tcBorders>
          </w:tcPr>
          <w:p w:rsidR="00EE478A" w:rsidRPr="00A43E38" w:rsidRDefault="00EE478A" w:rsidP="00EE478A">
            <w:pPr>
              <w:spacing w:after="0" w:line="259" w:lineRule="auto"/>
              <w:ind w:left="0" w:firstLine="0"/>
              <w:rPr>
                <w:sz w:val="16"/>
              </w:rPr>
            </w:pPr>
            <w:r w:rsidRPr="00A43E38">
              <w:rPr>
                <w:sz w:val="16"/>
              </w:rPr>
              <w:t xml:space="preserve">Name </w:t>
            </w:r>
          </w:p>
        </w:tc>
        <w:tc>
          <w:tcPr>
            <w:tcW w:w="3512" w:type="dxa"/>
            <w:gridSpan w:val="2"/>
            <w:tcBorders>
              <w:top w:val="single" w:sz="4" w:space="0" w:color="808080"/>
              <w:left w:val="single" w:sz="4" w:space="0" w:color="808080"/>
              <w:bottom w:val="single" w:sz="4" w:space="0" w:color="808080"/>
              <w:right w:val="single" w:sz="4" w:space="0" w:color="808080"/>
            </w:tcBorders>
          </w:tcPr>
          <w:p w:rsidR="00EE478A" w:rsidRPr="00A43E38" w:rsidRDefault="00EE478A" w:rsidP="00EE478A">
            <w:pPr>
              <w:spacing w:after="0" w:line="259" w:lineRule="auto"/>
              <w:ind w:left="0" w:firstLine="0"/>
              <w:rPr>
                <w:sz w:val="16"/>
              </w:rPr>
            </w:pPr>
            <w:r>
              <w:rPr>
                <w:sz w:val="16"/>
              </w:rPr>
              <w:t>Date of Birth:</w:t>
            </w:r>
          </w:p>
        </w:tc>
      </w:tr>
      <w:tr w:rsidR="00EE478A" w:rsidRPr="00A43E38" w:rsidTr="008365C1">
        <w:trPr>
          <w:trHeight w:val="504"/>
        </w:trPr>
        <w:tc>
          <w:tcPr>
            <w:tcW w:w="4310" w:type="dxa"/>
            <w:tcBorders>
              <w:top w:val="single" w:sz="4" w:space="0" w:color="808080"/>
              <w:left w:val="single" w:sz="4" w:space="0" w:color="808080"/>
              <w:bottom w:val="single" w:sz="4" w:space="0" w:color="808080"/>
              <w:right w:val="single" w:sz="4" w:space="0" w:color="808080"/>
            </w:tcBorders>
          </w:tcPr>
          <w:p w:rsidR="00EE478A" w:rsidRPr="00A43E38" w:rsidRDefault="00EE478A" w:rsidP="00EE478A">
            <w:pPr>
              <w:spacing w:after="0" w:line="259" w:lineRule="auto"/>
              <w:rPr>
                <w:sz w:val="20"/>
              </w:rPr>
            </w:pPr>
            <w:r>
              <w:rPr>
                <w:sz w:val="16"/>
              </w:rPr>
              <w:t xml:space="preserve">Mobile </w:t>
            </w:r>
            <w:r w:rsidRPr="00A43E38">
              <w:rPr>
                <w:sz w:val="16"/>
              </w:rPr>
              <w:t xml:space="preserve">Phone: </w:t>
            </w:r>
          </w:p>
        </w:tc>
        <w:tc>
          <w:tcPr>
            <w:tcW w:w="2075" w:type="dxa"/>
            <w:gridSpan w:val="2"/>
            <w:tcBorders>
              <w:top w:val="single" w:sz="4" w:space="0" w:color="808080"/>
              <w:left w:val="single" w:sz="4" w:space="0" w:color="808080"/>
              <w:bottom w:val="single" w:sz="4" w:space="0" w:color="808080"/>
              <w:right w:val="nil"/>
            </w:tcBorders>
          </w:tcPr>
          <w:p w:rsidR="00EE478A" w:rsidRPr="00A43E38" w:rsidRDefault="00EE478A" w:rsidP="00EE478A">
            <w:pPr>
              <w:spacing w:after="0" w:line="259" w:lineRule="auto"/>
              <w:rPr>
                <w:sz w:val="16"/>
              </w:rPr>
            </w:pPr>
            <w:r>
              <w:rPr>
                <w:sz w:val="16"/>
              </w:rPr>
              <w:t>Email</w:t>
            </w:r>
            <w:r w:rsidRPr="00A43E38">
              <w:rPr>
                <w:sz w:val="16"/>
              </w:rPr>
              <w:t xml:space="preserve">: </w:t>
            </w:r>
          </w:p>
        </w:tc>
        <w:tc>
          <w:tcPr>
            <w:tcW w:w="2967" w:type="dxa"/>
            <w:tcBorders>
              <w:top w:val="single" w:sz="4" w:space="0" w:color="808080"/>
              <w:left w:val="nil"/>
              <w:bottom w:val="single" w:sz="4" w:space="0" w:color="808080"/>
              <w:right w:val="single" w:sz="4" w:space="0" w:color="808080"/>
            </w:tcBorders>
          </w:tcPr>
          <w:p w:rsidR="00EE478A" w:rsidRPr="00A43E38" w:rsidRDefault="00EE478A" w:rsidP="00EE478A">
            <w:pPr>
              <w:spacing w:after="160" w:line="259" w:lineRule="auto"/>
              <w:ind w:left="0" w:firstLine="0"/>
              <w:rPr>
                <w:sz w:val="16"/>
              </w:rPr>
            </w:pPr>
          </w:p>
        </w:tc>
      </w:tr>
    </w:tbl>
    <w:p w:rsidR="001A247E" w:rsidRPr="0035560C" w:rsidRDefault="001A247E" w:rsidP="001A247E">
      <w:pPr>
        <w:spacing w:line="250" w:lineRule="auto"/>
        <w:ind w:left="0" w:firstLine="0"/>
        <w:rPr>
          <w:spacing w:val="4"/>
          <w:sz w:val="2"/>
        </w:rPr>
      </w:pPr>
    </w:p>
    <w:p w:rsidR="002961FB" w:rsidRDefault="002961FB" w:rsidP="002961FB">
      <w:r>
        <w:rPr>
          <w:rFonts w:ascii="Cambria" w:hAnsi="Cambria"/>
          <w:b/>
          <w:color w:val="BB422F"/>
        </w:rPr>
        <w:t>For Golf Members Only:</w:t>
      </w:r>
    </w:p>
    <w:tbl>
      <w:tblPr>
        <w:tblStyle w:val="TableGrid0"/>
        <w:tblW w:w="9352" w:type="dxa"/>
        <w:tblInd w:w="5" w:type="dxa"/>
        <w:tblCellMar>
          <w:top w:w="5" w:type="dxa"/>
          <w:left w:w="84" w:type="dxa"/>
          <w:right w:w="115" w:type="dxa"/>
        </w:tblCellMar>
        <w:tblLook w:val="04A0"/>
      </w:tblPr>
      <w:tblGrid>
        <w:gridCol w:w="3685"/>
        <w:gridCol w:w="5667"/>
      </w:tblGrid>
      <w:tr w:rsidR="002961FB" w:rsidRPr="00A43E38" w:rsidTr="002961FB">
        <w:trPr>
          <w:trHeight w:val="504"/>
        </w:trPr>
        <w:tc>
          <w:tcPr>
            <w:tcW w:w="3685" w:type="dxa"/>
          </w:tcPr>
          <w:p w:rsidR="002961FB" w:rsidRPr="002961FB" w:rsidRDefault="002961FB" w:rsidP="002961FB">
            <w:pPr>
              <w:pStyle w:val="ListParagraph"/>
              <w:numPr>
                <w:ilvl w:val="0"/>
                <w:numId w:val="20"/>
              </w:numPr>
              <w:spacing w:after="0" w:line="259" w:lineRule="auto"/>
              <w:rPr>
                <w:sz w:val="18"/>
              </w:rPr>
            </w:pPr>
            <w:r w:rsidRPr="002961FB">
              <w:rPr>
                <w:sz w:val="18"/>
              </w:rPr>
              <w:t>Please bill me in one lump sum</w:t>
            </w:r>
          </w:p>
        </w:tc>
        <w:tc>
          <w:tcPr>
            <w:tcW w:w="5667" w:type="dxa"/>
            <w:tcBorders>
              <w:left w:val="nil"/>
            </w:tcBorders>
          </w:tcPr>
          <w:p w:rsidR="002961FB" w:rsidRPr="002961FB" w:rsidRDefault="002961FB" w:rsidP="002961FB">
            <w:pPr>
              <w:pStyle w:val="ListParagraph"/>
              <w:numPr>
                <w:ilvl w:val="0"/>
                <w:numId w:val="20"/>
              </w:numPr>
              <w:spacing w:after="0" w:line="259" w:lineRule="auto"/>
              <w:rPr>
                <w:sz w:val="18"/>
              </w:rPr>
            </w:pPr>
            <w:r w:rsidRPr="002961FB">
              <w:rPr>
                <w:sz w:val="18"/>
              </w:rPr>
              <w:t>Please bill me in 7</w:t>
            </w:r>
            <w:r>
              <w:rPr>
                <w:sz w:val="18"/>
              </w:rPr>
              <w:t xml:space="preserve"> equal</w:t>
            </w:r>
            <w:r w:rsidRPr="002961FB">
              <w:rPr>
                <w:sz w:val="18"/>
              </w:rPr>
              <w:t xml:space="preserve"> monthly installments</w:t>
            </w:r>
          </w:p>
        </w:tc>
      </w:tr>
    </w:tbl>
    <w:p w:rsidR="001A247E" w:rsidRPr="002961FB" w:rsidRDefault="001A247E" w:rsidP="001A247E">
      <w:pPr>
        <w:pStyle w:val="Style1"/>
        <w:rPr>
          <w:rFonts w:ascii="Cambria" w:hAnsi="Cambria"/>
          <w:color w:val="BB422F"/>
          <w:sz w:val="24"/>
        </w:rPr>
      </w:pPr>
      <w:r w:rsidRPr="002961FB">
        <w:rPr>
          <w:rFonts w:ascii="Cambria" w:hAnsi="Cambria"/>
          <w:color w:val="BB422F"/>
          <w:sz w:val="24"/>
        </w:rPr>
        <w:t xml:space="preserve">ACCOUNT INFORMATION FORM </w:t>
      </w:r>
      <w:r w:rsidRPr="002961FB">
        <w:rPr>
          <w:rFonts w:ascii="Cambria" w:hAnsi="Cambria"/>
          <w:color w:val="BB422F"/>
          <w:sz w:val="22"/>
        </w:rPr>
        <w:t xml:space="preserve">(Must be Completed)  </w:t>
      </w:r>
    </w:p>
    <w:p w:rsidR="001A247E" w:rsidRPr="002961FB" w:rsidRDefault="001A247E" w:rsidP="001A247E">
      <w:pPr>
        <w:spacing w:after="204"/>
        <w:ind w:left="-5"/>
        <w:rPr>
          <w:rFonts w:eastAsia="Calibri"/>
          <w:sz w:val="16"/>
        </w:rPr>
      </w:pPr>
      <w:r w:rsidRPr="002961FB">
        <w:rPr>
          <w:sz w:val="16"/>
        </w:rPr>
        <w:t xml:space="preserve">The Member hereby requests that all dues, fees and charges be billed to the Method of Payment selected and hereby authorizes such billing by signing below.  </w:t>
      </w:r>
      <w:r w:rsidRPr="002961FB">
        <w:rPr>
          <w:rFonts w:eastAsia="Calibri"/>
          <w:b/>
          <w:color w:val="auto"/>
          <w:sz w:val="16"/>
        </w:rPr>
        <w:t>PLEASE NOTE: All members are responsible for paying their bills at the end of each meal or event unless he/she has house charging privileges in connection with their membership category.</w:t>
      </w:r>
    </w:p>
    <w:p w:rsidR="002961FB" w:rsidRPr="002961FB" w:rsidRDefault="001A247E" w:rsidP="002961FB">
      <w:pPr>
        <w:ind w:left="-5"/>
        <w:rPr>
          <w:sz w:val="16"/>
        </w:rPr>
      </w:pPr>
      <w:r w:rsidRPr="002961FB">
        <w:rPr>
          <w:sz w:val="16"/>
        </w:rPr>
        <w:t xml:space="preserve">The Applicant certifies that the below listed card is issued to the Applicant and agrees that all disputes on the credit or debit card account relating to the Club will be promptly brought to the attention of Linwood Country Club management.  </w:t>
      </w:r>
    </w:p>
    <w:tbl>
      <w:tblPr>
        <w:tblStyle w:val="TableGrid0"/>
        <w:tblW w:w="9628" w:type="dxa"/>
        <w:tblInd w:w="5" w:type="dxa"/>
        <w:tblCellMar>
          <w:top w:w="69" w:type="dxa"/>
          <w:left w:w="106" w:type="dxa"/>
          <w:right w:w="115" w:type="dxa"/>
        </w:tblCellMar>
        <w:tblLook w:val="04A0"/>
      </w:tblPr>
      <w:tblGrid>
        <w:gridCol w:w="4814"/>
        <w:gridCol w:w="4814"/>
      </w:tblGrid>
      <w:tr w:rsidR="001F7261" w:rsidRPr="00A43E38" w:rsidTr="00EE478A">
        <w:trPr>
          <w:trHeight w:val="281"/>
        </w:trPr>
        <w:tc>
          <w:tcPr>
            <w:tcW w:w="4814" w:type="dxa"/>
            <w:tcBorders>
              <w:top w:val="single" w:sz="4" w:space="0" w:color="000000"/>
              <w:left w:val="single" w:sz="4" w:space="0" w:color="000000"/>
              <w:bottom w:val="single" w:sz="4" w:space="0" w:color="000000"/>
              <w:right w:val="single" w:sz="4" w:space="0" w:color="000000"/>
            </w:tcBorders>
          </w:tcPr>
          <w:p w:rsidR="001F7261" w:rsidRPr="008365C1" w:rsidRDefault="001F7261" w:rsidP="001F7261">
            <w:pPr>
              <w:rPr>
                <w:sz w:val="16"/>
                <w:szCs w:val="14"/>
              </w:rPr>
            </w:pPr>
            <w:r w:rsidRPr="008365C1">
              <w:rPr>
                <w:sz w:val="16"/>
                <w:szCs w:val="14"/>
              </w:rPr>
              <w:t>Name on Card</w:t>
            </w:r>
          </w:p>
        </w:tc>
        <w:tc>
          <w:tcPr>
            <w:tcW w:w="4814" w:type="dxa"/>
            <w:tcBorders>
              <w:top w:val="single" w:sz="4" w:space="0" w:color="000000"/>
              <w:left w:val="single" w:sz="4" w:space="0" w:color="000000"/>
              <w:bottom w:val="single" w:sz="4" w:space="0" w:color="000000"/>
              <w:right w:val="single" w:sz="4" w:space="0" w:color="000000"/>
            </w:tcBorders>
          </w:tcPr>
          <w:p w:rsidR="001F7261" w:rsidRPr="008365C1" w:rsidRDefault="001F7261" w:rsidP="001F7261">
            <w:pPr>
              <w:rPr>
                <w:sz w:val="16"/>
                <w:szCs w:val="14"/>
              </w:rPr>
            </w:pPr>
            <w:r>
              <w:rPr>
                <w:sz w:val="16"/>
                <w:szCs w:val="14"/>
              </w:rPr>
              <w:t>Card #</w:t>
            </w:r>
          </w:p>
        </w:tc>
      </w:tr>
      <w:tr w:rsidR="001F7261" w:rsidRPr="00A43E38" w:rsidTr="00EE478A">
        <w:trPr>
          <w:trHeight w:val="281"/>
        </w:trPr>
        <w:tc>
          <w:tcPr>
            <w:tcW w:w="4814" w:type="dxa"/>
            <w:tcBorders>
              <w:top w:val="single" w:sz="4" w:space="0" w:color="000000"/>
              <w:left w:val="single" w:sz="4" w:space="0" w:color="000000"/>
              <w:bottom w:val="single" w:sz="4" w:space="0" w:color="000000"/>
              <w:right w:val="single" w:sz="4" w:space="0" w:color="000000"/>
            </w:tcBorders>
          </w:tcPr>
          <w:p w:rsidR="001F7261" w:rsidRDefault="001F7261" w:rsidP="000B4F89">
            <w:pPr>
              <w:spacing w:after="160" w:line="259" w:lineRule="auto"/>
              <w:ind w:left="0" w:firstLine="0"/>
              <w:rPr>
                <w:sz w:val="16"/>
                <w:szCs w:val="14"/>
              </w:rPr>
            </w:pPr>
            <w:r>
              <w:rPr>
                <w:sz w:val="16"/>
                <w:szCs w:val="14"/>
              </w:rPr>
              <w:t>Expiration Date</w:t>
            </w:r>
          </w:p>
        </w:tc>
        <w:tc>
          <w:tcPr>
            <w:tcW w:w="4814" w:type="dxa"/>
            <w:tcBorders>
              <w:top w:val="single" w:sz="4" w:space="0" w:color="000000"/>
              <w:left w:val="single" w:sz="4" w:space="0" w:color="000000"/>
              <w:bottom w:val="single" w:sz="4" w:space="0" w:color="000000"/>
              <w:right w:val="single" w:sz="4" w:space="0" w:color="000000"/>
            </w:tcBorders>
          </w:tcPr>
          <w:p w:rsidR="001F7261" w:rsidRDefault="001F7261" w:rsidP="000B4F89">
            <w:pPr>
              <w:spacing w:after="160" w:line="259" w:lineRule="auto"/>
              <w:ind w:left="0" w:firstLine="0"/>
              <w:rPr>
                <w:sz w:val="16"/>
                <w:szCs w:val="14"/>
              </w:rPr>
            </w:pPr>
            <w:r>
              <w:rPr>
                <w:sz w:val="16"/>
                <w:szCs w:val="14"/>
              </w:rPr>
              <w:t>Security Code</w:t>
            </w:r>
          </w:p>
        </w:tc>
      </w:tr>
      <w:tr w:rsidR="001A247E" w:rsidRPr="00A43E38" w:rsidTr="001F7261">
        <w:trPr>
          <w:trHeight w:val="128"/>
        </w:trPr>
        <w:tc>
          <w:tcPr>
            <w:tcW w:w="9628" w:type="dxa"/>
            <w:gridSpan w:val="2"/>
            <w:tcBorders>
              <w:top w:val="single" w:sz="4" w:space="0" w:color="000000"/>
              <w:left w:val="single" w:sz="4" w:space="0" w:color="000000"/>
              <w:bottom w:val="single" w:sz="4" w:space="0" w:color="000000"/>
              <w:right w:val="single" w:sz="4" w:space="0" w:color="000000"/>
            </w:tcBorders>
          </w:tcPr>
          <w:p w:rsidR="001A247E" w:rsidRPr="008365C1" w:rsidRDefault="001A247E" w:rsidP="000B4F89">
            <w:pPr>
              <w:spacing w:after="160" w:line="259" w:lineRule="auto"/>
              <w:ind w:left="0" w:firstLine="0"/>
              <w:rPr>
                <w:sz w:val="16"/>
                <w:szCs w:val="14"/>
              </w:rPr>
            </w:pPr>
            <w:r w:rsidRPr="008365C1">
              <w:rPr>
                <w:sz w:val="16"/>
                <w:szCs w:val="14"/>
              </w:rPr>
              <w:t xml:space="preserve">Billing Address </w:t>
            </w:r>
          </w:p>
        </w:tc>
      </w:tr>
      <w:tr w:rsidR="00FC7201" w:rsidRPr="00A43E38" w:rsidTr="00EE478A">
        <w:trPr>
          <w:trHeight w:val="31"/>
        </w:trPr>
        <w:tc>
          <w:tcPr>
            <w:tcW w:w="9628" w:type="dxa"/>
            <w:gridSpan w:val="2"/>
            <w:tcBorders>
              <w:top w:val="single" w:sz="4" w:space="0" w:color="000000"/>
              <w:left w:val="single" w:sz="4" w:space="0" w:color="000000"/>
              <w:bottom w:val="single" w:sz="4" w:space="0" w:color="000000"/>
              <w:right w:val="single" w:sz="4" w:space="0" w:color="000000"/>
            </w:tcBorders>
          </w:tcPr>
          <w:p w:rsidR="00FC7201" w:rsidRPr="008365C1" w:rsidRDefault="00FC7201" w:rsidP="00EE478A">
            <w:pPr>
              <w:spacing w:after="160" w:line="259" w:lineRule="auto"/>
              <w:ind w:left="0" w:firstLine="0"/>
              <w:rPr>
                <w:sz w:val="16"/>
                <w:szCs w:val="14"/>
              </w:rPr>
            </w:pPr>
            <w:r w:rsidRPr="008365C1">
              <w:rPr>
                <w:sz w:val="16"/>
                <w:szCs w:val="14"/>
              </w:rPr>
              <w:t>Signature</w:t>
            </w:r>
          </w:p>
        </w:tc>
      </w:tr>
      <w:tr w:rsidR="00FC7201" w:rsidRPr="001F7261" w:rsidTr="00EE478A">
        <w:trPr>
          <w:trHeight w:val="281"/>
        </w:trPr>
        <w:tc>
          <w:tcPr>
            <w:tcW w:w="9628" w:type="dxa"/>
            <w:gridSpan w:val="2"/>
            <w:tcBorders>
              <w:top w:val="single" w:sz="4" w:space="0" w:color="000000"/>
              <w:left w:val="single" w:sz="4" w:space="0" w:color="000000"/>
              <w:bottom w:val="single" w:sz="4" w:space="0" w:color="000000"/>
              <w:right w:val="single" w:sz="4" w:space="0" w:color="000000"/>
            </w:tcBorders>
          </w:tcPr>
          <w:p w:rsidR="00FC7201" w:rsidRPr="001F7261" w:rsidRDefault="00FC7201" w:rsidP="00EE478A">
            <w:pPr>
              <w:spacing w:after="160" w:line="259" w:lineRule="auto"/>
              <w:ind w:left="0" w:firstLine="0"/>
              <w:rPr>
                <w:b/>
                <w:sz w:val="16"/>
                <w:szCs w:val="14"/>
              </w:rPr>
            </w:pPr>
            <w:r w:rsidRPr="001F7261">
              <w:rPr>
                <w:b/>
                <w:sz w:val="16"/>
                <w:szCs w:val="14"/>
              </w:rPr>
              <w:t>ACH Information (only needed if preferred method of payment):</w:t>
            </w:r>
          </w:p>
        </w:tc>
      </w:tr>
      <w:tr w:rsidR="00FC7201" w:rsidRPr="00A43E38" w:rsidTr="00EE478A">
        <w:trPr>
          <w:trHeight w:val="209"/>
        </w:trPr>
        <w:tc>
          <w:tcPr>
            <w:tcW w:w="4814" w:type="dxa"/>
            <w:tcBorders>
              <w:top w:val="single" w:sz="4" w:space="0" w:color="000000"/>
              <w:left w:val="single" w:sz="4" w:space="0" w:color="000000"/>
              <w:bottom w:val="single" w:sz="4" w:space="0" w:color="000000"/>
              <w:right w:val="single" w:sz="4" w:space="0" w:color="000000"/>
            </w:tcBorders>
          </w:tcPr>
          <w:p w:rsidR="00FC7201" w:rsidRDefault="00FC7201" w:rsidP="00EE478A">
            <w:pPr>
              <w:spacing w:after="160" w:line="259" w:lineRule="auto"/>
              <w:ind w:left="0" w:firstLine="0"/>
              <w:rPr>
                <w:sz w:val="16"/>
                <w:szCs w:val="14"/>
              </w:rPr>
            </w:pPr>
            <w:r>
              <w:rPr>
                <w:sz w:val="16"/>
                <w:szCs w:val="14"/>
              </w:rPr>
              <w:t>Account Number</w:t>
            </w:r>
          </w:p>
        </w:tc>
        <w:tc>
          <w:tcPr>
            <w:tcW w:w="4814" w:type="dxa"/>
            <w:tcBorders>
              <w:top w:val="single" w:sz="4" w:space="0" w:color="000000"/>
              <w:left w:val="single" w:sz="4" w:space="0" w:color="000000"/>
              <w:bottom w:val="single" w:sz="4" w:space="0" w:color="000000"/>
              <w:right w:val="single" w:sz="4" w:space="0" w:color="000000"/>
            </w:tcBorders>
          </w:tcPr>
          <w:p w:rsidR="00FC7201" w:rsidRDefault="00FC7201" w:rsidP="00EE478A">
            <w:pPr>
              <w:spacing w:after="160" w:line="259" w:lineRule="auto"/>
              <w:ind w:left="0" w:firstLine="0"/>
              <w:rPr>
                <w:sz w:val="16"/>
                <w:szCs w:val="14"/>
              </w:rPr>
            </w:pPr>
            <w:r>
              <w:rPr>
                <w:sz w:val="16"/>
                <w:szCs w:val="14"/>
              </w:rPr>
              <w:t>Bank Routing Number:</w:t>
            </w:r>
          </w:p>
        </w:tc>
      </w:tr>
    </w:tbl>
    <w:tbl>
      <w:tblPr>
        <w:tblStyle w:val="PlainTable4"/>
        <w:tblpPr w:leftFromText="180" w:rightFromText="180" w:vertAnchor="text" w:horzAnchor="margin" w:tblpY="533"/>
        <w:tblW w:w="9628" w:type="dxa"/>
        <w:tblBorders>
          <w:top w:val="single" w:sz="4" w:space="0" w:color="auto"/>
          <w:left w:val="single" w:sz="4" w:space="0" w:color="auto"/>
          <w:bottom w:val="single" w:sz="4" w:space="0" w:color="auto"/>
          <w:right w:val="single" w:sz="4" w:space="0" w:color="auto"/>
        </w:tblBorders>
        <w:tblLook w:val="04A0"/>
      </w:tblPr>
      <w:tblGrid>
        <w:gridCol w:w="4814"/>
        <w:gridCol w:w="4814"/>
      </w:tblGrid>
      <w:tr w:rsidR="008365C1" w:rsidRPr="00A43E38" w:rsidTr="002961FB">
        <w:trPr>
          <w:cnfStyle w:val="100000000000"/>
          <w:trHeight w:val="20"/>
        </w:trPr>
        <w:tc>
          <w:tcPr>
            <w:cnfStyle w:val="001000000000"/>
            <w:tcW w:w="9628" w:type="dxa"/>
            <w:gridSpan w:val="2"/>
            <w:shd w:val="clear" w:color="auto" w:fill="F2F2F2" w:themeFill="background1" w:themeFillShade="F2"/>
          </w:tcPr>
          <w:p w:rsidR="008365C1" w:rsidRPr="002961FB" w:rsidRDefault="008365C1" w:rsidP="002961FB">
            <w:pPr>
              <w:spacing w:after="160" w:line="259" w:lineRule="auto"/>
              <w:ind w:left="0" w:firstLine="0"/>
              <w:jc w:val="center"/>
              <w:rPr>
                <w:rFonts w:ascii="Cambria" w:hAnsi="Cambria"/>
                <w:sz w:val="18"/>
                <w:szCs w:val="16"/>
              </w:rPr>
            </w:pPr>
            <w:r w:rsidRPr="002961FB">
              <w:rPr>
                <w:rFonts w:ascii="Cambria" w:hAnsi="Cambria"/>
                <w:color w:val="BB422F"/>
                <w:sz w:val="20"/>
                <w:szCs w:val="16"/>
              </w:rPr>
              <w:t>For Office Use Only</w:t>
            </w:r>
          </w:p>
        </w:tc>
      </w:tr>
      <w:tr w:rsidR="008365C1" w:rsidRPr="00A43E38" w:rsidTr="002961FB">
        <w:trPr>
          <w:cnfStyle w:val="000000100000"/>
          <w:trHeight w:val="20"/>
        </w:trPr>
        <w:tc>
          <w:tcPr>
            <w:cnfStyle w:val="001000000000"/>
            <w:tcW w:w="4814" w:type="dxa"/>
          </w:tcPr>
          <w:p w:rsidR="008365C1" w:rsidRPr="003D5E9C" w:rsidRDefault="008365C1" w:rsidP="002961FB">
            <w:pPr>
              <w:spacing w:after="160" w:line="259" w:lineRule="auto"/>
              <w:ind w:left="0" w:firstLine="0"/>
              <w:rPr>
                <w:b w:val="0"/>
                <w:sz w:val="18"/>
                <w:szCs w:val="16"/>
              </w:rPr>
            </w:pPr>
            <w:r w:rsidRPr="003D5E9C">
              <w:rPr>
                <w:b w:val="0"/>
                <w:sz w:val="18"/>
                <w:szCs w:val="16"/>
              </w:rPr>
              <w:t>Date of Receipt</w:t>
            </w:r>
            <w:r>
              <w:rPr>
                <w:b w:val="0"/>
                <w:sz w:val="18"/>
                <w:szCs w:val="16"/>
              </w:rPr>
              <w:t>:     _________________</w:t>
            </w:r>
          </w:p>
        </w:tc>
        <w:tc>
          <w:tcPr>
            <w:tcW w:w="4814" w:type="dxa"/>
          </w:tcPr>
          <w:p w:rsidR="008365C1" w:rsidRPr="003D5E9C" w:rsidRDefault="008365C1" w:rsidP="002961FB">
            <w:pPr>
              <w:spacing w:after="160" w:line="259" w:lineRule="auto"/>
              <w:ind w:left="0" w:firstLine="0"/>
              <w:cnfStyle w:val="000000100000"/>
              <w:rPr>
                <w:sz w:val="18"/>
                <w:szCs w:val="16"/>
              </w:rPr>
            </w:pPr>
            <w:r w:rsidRPr="003D5E9C">
              <w:rPr>
                <w:sz w:val="18"/>
                <w:szCs w:val="16"/>
              </w:rPr>
              <w:t>Date of Activation</w:t>
            </w:r>
            <w:r>
              <w:rPr>
                <w:sz w:val="18"/>
                <w:szCs w:val="16"/>
              </w:rPr>
              <w:t xml:space="preserve">:  </w:t>
            </w:r>
            <w:r>
              <w:rPr>
                <w:b/>
                <w:sz w:val="18"/>
                <w:szCs w:val="16"/>
              </w:rPr>
              <w:t>_________________</w:t>
            </w:r>
          </w:p>
        </w:tc>
      </w:tr>
      <w:tr w:rsidR="008365C1" w:rsidRPr="00A43E38" w:rsidTr="002961FB">
        <w:trPr>
          <w:trHeight w:val="20"/>
        </w:trPr>
        <w:tc>
          <w:tcPr>
            <w:cnfStyle w:val="001000000000"/>
            <w:tcW w:w="4814" w:type="dxa"/>
            <w:shd w:val="clear" w:color="auto" w:fill="F2F2F2" w:themeFill="background1" w:themeFillShade="F2"/>
          </w:tcPr>
          <w:p w:rsidR="008365C1" w:rsidRPr="003D5E9C" w:rsidRDefault="008365C1" w:rsidP="002961FB">
            <w:pPr>
              <w:spacing w:after="160" w:line="259" w:lineRule="auto"/>
              <w:ind w:left="0" w:firstLine="0"/>
              <w:rPr>
                <w:b w:val="0"/>
                <w:sz w:val="18"/>
                <w:szCs w:val="16"/>
              </w:rPr>
            </w:pPr>
            <w:r w:rsidRPr="003D5E9C">
              <w:rPr>
                <w:b w:val="0"/>
                <w:sz w:val="18"/>
                <w:szCs w:val="16"/>
              </w:rPr>
              <w:t>Membership Number</w:t>
            </w:r>
            <w:r>
              <w:rPr>
                <w:b w:val="0"/>
                <w:sz w:val="18"/>
                <w:szCs w:val="16"/>
              </w:rPr>
              <w:t>: _________________</w:t>
            </w:r>
          </w:p>
        </w:tc>
        <w:tc>
          <w:tcPr>
            <w:tcW w:w="4814" w:type="dxa"/>
            <w:shd w:val="clear" w:color="auto" w:fill="F2F2F2" w:themeFill="background1" w:themeFillShade="F2"/>
          </w:tcPr>
          <w:p w:rsidR="008365C1" w:rsidRDefault="008365C1" w:rsidP="002961FB">
            <w:pPr>
              <w:spacing w:after="160" w:line="259" w:lineRule="auto"/>
              <w:ind w:left="0" w:firstLine="0"/>
              <w:cnfStyle w:val="000000000000"/>
              <w:rPr>
                <w:sz w:val="18"/>
                <w:szCs w:val="16"/>
              </w:rPr>
            </w:pPr>
            <w:r>
              <w:rPr>
                <w:sz w:val="18"/>
                <w:szCs w:val="16"/>
              </w:rPr>
              <w:t xml:space="preserve">Membership Type:  </w:t>
            </w:r>
            <w:r>
              <w:rPr>
                <w:b/>
                <w:sz w:val="18"/>
                <w:szCs w:val="16"/>
              </w:rPr>
              <w:t>_________________</w:t>
            </w:r>
          </w:p>
        </w:tc>
      </w:tr>
    </w:tbl>
    <w:p w:rsidR="00290DAE" w:rsidRPr="002961FB" w:rsidRDefault="00290DAE" w:rsidP="009A4573">
      <w:pPr>
        <w:pStyle w:val="Style1"/>
        <w:spacing w:line="240" w:lineRule="auto"/>
        <w:ind w:left="0" w:firstLine="0"/>
        <w:rPr>
          <w:rFonts w:ascii="Cambria" w:hAnsi="Cambria"/>
          <w:color w:val="BB422F"/>
        </w:rPr>
      </w:pPr>
      <w:r w:rsidRPr="002961FB">
        <w:rPr>
          <w:rFonts w:ascii="Cambria" w:hAnsi="Cambria"/>
          <w:color w:val="BB422F"/>
        </w:rPr>
        <w:t xml:space="preserve">Terms and Conditions </w:t>
      </w:r>
    </w:p>
    <w:p w:rsidR="004C1E67" w:rsidRDefault="00290DAE" w:rsidP="004C1E67">
      <w:pPr>
        <w:spacing w:after="304"/>
        <w:rPr>
          <w:sz w:val="20"/>
        </w:rPr>
      </w:pPr>
      <w:r w:rsidRPr="00A43E38">
        <w:rPr>
          <w:sz w:val="20"/>
        </w:rPr>
        <w:lastRenderedPageBreak/>
        <w:t>Member is entitled to the use and enjoyment of Linwood Country Club, subject to the terms and restrictions of the current Club Rules and such other restrictions or limitations as may be imposed from time to time. Access to golf</w:t>
      </w:r>
      <w:r w:rsidR="004C1E67">
        <w:rPr>
          <w:sz w:val="20"/>
        </w:rPr>
        <w:t>,</w:t>
      </w:r>
      <w:r w:rsidRPr="00A43E38">
        <w:rPr>
          <w:sz w:val="20"/>
        </w:rPr>
        <w:t xml:space="preserve"> tennis </w:t>
      </w:r>
      <w:r w:rsidR="0087435A">
        <w:rPr>
          <w:sz w:val="20"/>
        </w:rPr>
        <w:t>and pickle</w:t>
      </w:r>
      <w:r w:rsidR="004C1E67">
        <w:rPr>
          <w:sz w:val="20"/>
        </w:rPr>
        <w:t xml:space="preserve">ball </w:t>
      </w:r>
      <w:r w:rsidRPr="00A43E38">
        <w:rPr>
          <w:sz w:val="20"/>
        </w:rPr>
        <w:t xml:space="preserve">facilities is available through the purchase of a </w:t>
      </w:r>
      <w:r w:rsidR="002222E7">
        <w:rPr>
          <w:sz w:val="20"/>
        </w:rPr>
        <w:t>membership</w:t>
      </w:r>
      <w:r w:rsidRPr="00A43E38">
        <w:rPr>
          <w:sz w:val="20"/>
        </w:rPr>
        <w:t>.</w:t>
      </w:r>
    </w:p>
    <w:p w:rsidR="00290DAE" w:rsidRPr="00E2182A" w:rsidRDefault="00290DAE" w:rsidP="00290DAE">
      <w:pPr>
        <w:pStyle w:val="Style1"/>
        <w:rPr>
          <w:rFonts w:ascii="Crimson Text" w:hAnsi="Crimson Text"/>
          <w:color w:val="BB422F"/>
          <w:sz w:val="22"/>
        </w:rPr>
      </w:pPr>
      <w:r w:rsidRPr="00E2182A">
        <w:rPr>
          <w:rFonts w:ascii="Crimson Text" w:hAnsi="Crimson Text"/>
          <w:color w:val="BB422F"/>
          <w:sz w:val="22"/>
        </w:rPr>
        <w:t xml:space="preserve">Club Rules and Regulations </w:t>
      </w:r>
    </w:p>
    <w:p w:rsidR="00290DAE" w:rsidRPr="00A43E38" w:rsidRDefault="00290DAE" w:rsidP="00290DAE">
      <w:pPr>
        <w:spacing w:after="304"/>
        <w:ind w:left="-5"/>
        <w:rPr>
          <w:sz w:val="20"/>
        </w:rPr>
      </w:pPr>
      <w:r w:rsidRPr="00A43E38">
        <w:rPr>
          <w:sz w:val="20"/>
        </w:rPr>
        <w:t>Linwood Country Club reserves the right to establish and amend its rules and regulations governing the operations of the club, including but not limited to rules regarding the use of the golf course, tennis</w:t>
      </w:r>
      <w:r w:rsidR="004C1E67">
        <w:rPr>
          <w:sz w:val="20"/>
        </w:rPr>
        <w:t xml:space="preserve"> and pickleball </w:t>
      </w:r>
      <w:r w:rsidRPr="00A43E38">
        <w:rPr>
          <w:sz w:val="20"/>
        </w:rPr>
        <w:t xml:space="preserve">courts, and the grounds, hours and months of operation, and the dress and behavior of members (the “Club Rules”).  Member agrees to be bound by the Club Rules, which may be changed at any time at the exclusive discretion of Linwood Country Club.  Management shall have the right to enforce all the rules and regulations.  The failure of a member to adhere to any such rules may result in such member's suspension from the club or revocation of his/her membership without refund.  </w:t>
      </w:r>
    </w:p>
    <w:p w:rsidR="00290DAE" w:rsidRPr="00E2182A" w:rsidRDefault="00290DAE" w:rsidP="00290DAE">
      <w:pPr>
        <w:pStyle w:val="Style1"/>
        <w:rPr>
          <w:rFonts w:ascii="Crimson Text" w:hAnsi="Crimson Text"/>
          <w:color w:val="BB422F"/>
          <w:sz w:val="22"/>
        </w:rPr>
      </w:pPr>
      <w:r w:rsidRPr="00E2182A">
        <w:rPr>
          <w:rFonts w:ascii="Crimson Text" w:hAnsi="Crimson Text"/>
          <w:color w:val="BB422F"/>
          <w:sz w:val="22"/>
        </w:rPr>
        <w:t xml:space="preserve">Golf Club Ownership and Management  </w:t>
      </w:r>
    </w:p>
    <w:p w:rsidR="00290DAE" w:rsidRPr="00A43E38" w:rsidRDefault="00290DAE" w:rsidP="00290DAE">
      <w:pPr>
        <w:spacing w:after="301"/>
        <w:ind w:left="-5"/>
        <w:rPr>
          <w:sz w:val="20"/>
        </w:rPr>
      </w:pPr>
      <w:r w:rsidRPr="00A43E38">
        <w:rPr>
          <w:sz w:val="20"/>
        </w:rPr>
        <w:t xml:space="preserve">Member acknowledges and agrees that membership in Linwood Country Club is not an investment nor does it provide an equity or ownership interest in Linwood Country Club, its grounds or its facilities.  </w:t>
      </w:r>
    </w:p>
    <w:p w:rsidR="00290DAE" w:rsidRPr="00E2182A" w:rsidRDefault="00290DAE" w:rsidP="00290DAE">
      <w:pPr>
        <w:pStyle w:val="Style1"/>
        <w:rPr>
          <w:rFonts w:ascii="Crimson Text" w:hAnsi="Crimson Text"/>
          <w:color w:val="BB422F"/>
          <w:sz w:val="22"/>
        </w:rPr>
      </w:pPr>
      <w:r w:rsidRPr="00E2182A">
        <w:rPr>
          <w:rFonts w:ascii="Crimson Text" w:hAnsi="Crimson Text"/>
          <w:color w:val="BB422F"/>
          <w:sz w:val="22"/>
        </w:rPr>
        <w:t xml:space="preserve">Availability of Facilities and Amenities </w:t>
      </w:r>
    </w:p>
    <w:p w:rsidR="00290DAE" w:rsidRPr="00A43E38" w:rsidRDefault="00290DAE" w:rsidP="00290DAE">
      <w:pPr>
        <w:spacing w:after="301"/>
        <w:ind w:left="-5"/>
        <w:rPr>
          <w:sz w:val="20"/>
        </w:rPr>
      </w:pPr>
      <w:r w:rsidRPr="00A43E38">
        <w:rPr>
          <w:sz w:val="20"/>
        </w:rPr>
        <w:t>Linwood Country Club’s course and facilities will be maintained to allow for normal golf activities. There is no guarantee, however, as to the condition of the course or any amenity included in this membership. Mem</w:t>
      </w:r>
      <w:r w:rsidR="004C1E67">
        <w:rPr>
          <w:sz w:val="20"/>
        </w:rPr>
        <w:t xml:space="preserve">bers will have access to golf, </w:t>
      </w:r>
      <w:r w:rsidRPr="00A43E38">
        <w:rPr>
          <w:sz w:val="20"/>
        </w:rPr>
        <w:t>tennis</w:t>
      </w:r>
      <w:r w:rsidR="0087435A">
        <w:rPr>
          <w:sz w:val="20"/>
        </w:rPr>
        <w:t xml:space="preserve"> and pickle</w:t>
      </w:r>
      <w:r w:rsidR="004C1E67">
        <w:rPr>
          <w:sz w:val="20"/>
        </w:rPr>
        <w:t>ball</w:t>
      </w:r>
      <w:r w:rsidRPr="00A43E38">
        <w:rPr>
          <w:sz w:val="20"/>
        </w:rPr>
        <w:t xml:space="preserve"> amenities based on their purchase of a </w:t>
      </w:r>
      <w:r w:rsidR="002222E7">
        <w:rPr>
          <w:sz w:val="20"/>
        </w:rPr>
        <w:t>membership</w:t>
      </w:r>
      <w:r w:rsidRPr="00A43E38">
        <w:rPr>
          <w:sz w:val="20"/>
        </w:rPr>
        <w:t xml:space="preserve"> and subject to availability, which is to be determined at the sole discretion of Linwood Country Club. Certain private and public events may dictate that the golf course, tennis </w:t>
      </w:r>
      <w:r w:rsidR="0087435A">
        <w:rPr>
          <w:sz w:val="20"/>
        </w:rPr>
        <w:t>and pickle</w:t>
      </w:r>
      <w:r w:rsidR="004C1E67">
        <w:rPr>
          <w:sz w:val="20"/>
        </w:rPr>
        <w:t xml:space="preserve">ball </w:t>
      </w:r>
      <w:r w:rsidRPr="00A43E38">
        <w:rPr>
          <w:sz w:val="20"/>
        </w:rPr>
        <w:t xml:space="preserve">courts, practice areas, banquet facilities, bars, restaurants and/or other areas of Linwood Country Club be closed. Member understands and agrees that nothing in this Membership Agreement shall entitle member to any of the facilities on any particular day nor to any discount or refund because of any limited access. Member further understands that access to the course, tennis courts, practice areas, banquet facility, bars, restaurants and other privileges or benefits may be limited by Linwood Country Club in its exclusive discretion. No Member is entitled to a refund due to damage to or condition of the golf course or any amenity. Further, Linwood Country Club shall have no liability for temporary suspension of any privilege due to maintenance, repair, construction, improvements, acts of God, inclement weather, utility disruptions or any other matters beyond control of Linwood Country Club. </w:t>
      </w:r>
    </w:p>
    <w:p w:rsidR="00290DAE" w:rsidRPr="00E2182A" w:rsidRDefault="00290DAE" w:rsidP="00290DAE">
      <w:pPr>
        <w:pStyle w:val="Style1"/>
        <w:rPr>
          <w:rFonts w:ascii="Crimson Text" w:hAnsi="Crimson Text"/>
          <w:color w:val="BB422F"/>
          <w:sz w:val="22"/>
        </w:rPr>
      </w:pPr>
      <w:r w:rsidRPr="00E2182A">
        <w:rPr>
          <w:rFonts w:ascii="Crimson Text" w:hAnsi="Crimson Text"/>
          <w:color w:val="BB422F"/>
          <w:sz w:val="22"/>
        </w:rPr>
        <w:t xml:space="preserve">Payment of Dues, Fees and Charges  </w:t>
      </w:r>
    </w:p>
    <w:p w:rsidR="00290DAE" w:rsidRPr="00A43E38" w:rsidRDefault="00290DAE" w:rsidP="00290DAE">
      <w:pPr>
        <w:ind w:left="-5"/>
        <w:rPr>
          <w:sz w:val="20"/>
        </w:rPr>
      </w:pPr>
      <w:r w:rsidRPr="00A43E38">
        <w:rPr>
          <w:sz w:val="20"/>
        </w:rPr>
        <w:t xml:space="preserve">The Member hereby agrees to pay to Linwood Country Club the applicable membership dues, fees and charges for purchases, together with any applicable sales tax, or other taxes with respect thereto. The Member is also responsible for the payment of all fees and charges incurred </w:t>
      </w:r>
      <w:r w:rsidR="000F6B54">
        <w:rPr>
          <w:sz w:val="20"/>
        </w:rPr>
        <w:t xml:space="preserve">by family members and guests. </w:t>
      </w:r>
    </w:p>
    <w:p w:rsidR="00290DAE" w:rsidRPr="00A43E38" w:rsidRDefault="00290DAE" w:rsidP="00290DAE">
      <w:pPr>
        <w:ind w:left="-5"/>
        <w:rPr>
          <w:sz w:val="20"/>
        </w:rPr>
      </w:pPr>
    </w:p>
    <w:p w:rsidR="008D2E19" w:rsidRDefault="00DB219A" w:rsidP="008D2E19">
      <w:pPr>
        <w:ind w:left="-5"/>
        <w:rPr>
          <w:sz w:val="20"/>
        </w:rPr>
      </w:pPr>
      <w:r w:rsidRPr="00A43E38">
        <w:rPr>
          <w:sz w:val="20"/>
        </w:rPr>
        <w:t>Member may elect to pay the facility package cost in one lump sum on or before April 1</w:t>
      </w:r>
      <w:r w:rsidRPr="00A43E38">
        <w:rPr>
          <w:sz w:val="20"/>
          <w:vertAlign w:val="superscript"/>
        </w:rPr>
        <w:t>st</w:t>
      </w:r>
      <w:r w:rsidRPr="00A43E38">
        <w:rPr>
          <w:sz w:val="20"/>
        </w:rPr>
        <w:t xml:space="preserve"> of the Membership year.</w:t>
      </w:r>
      <w:r>
        <w:rPr>
          <w:sz w:val="20"/>
        </w:rPr>
        <w:t xml:space="preserve">  Alternatively, m</w:t>
      </w:r>
      <w:r w:rsidRPr="00A43E38">
        <w:rPr>
          <w:sz w:val="20"/>
        </w:rPr>
        <w:t>embers</w:t>
      </w:r>
      <w:r>
        <w:rPr>
          <w:sz w:val="20"/>
        </w:rPr>
        <w:t xml:space="preserve"> may elect to have their </w:t>
      </w:r>
      <w:r w:rsidRPr="00A43E38">
        <w:rPr>
          <w:sz w:val="20"/>
        </w:rPr>
        <w:t>total facility package cost divided into seven equal installments and automatically charged monthly, beginning April 1</w:t>
      </w:r>
      <w:r w:rsidRPr="00A43E38">
        <w:rPr>
          <w:sz w:val="20"/>
          <w:vertAlign w:val="superscript"/>
        </w:rPr>
        <w:t>st</w:t>
      </w:r>
      <w:r w:rsidRPr="00A43E38">
        <w:rPr>
          <w:sz w:val="20"/>
        </w:rPr>
        <w:t>, to the credit card</w:t>
      </w:r>
      <w:r>
        <w:rPr>
          <w:sz w:val="20"/>
        </w:rPr>
        <w:t xml:space="preserve"> or debit card</w:t>
      </w:r>
      <w:r w:rsidRPr="00A43E38">
        <w:rPr>
          <w:sz w:val="20"/>
        </w:rPr>
        <w:t xml:space="preserve"> provided by Member on the attached Account Information Form.  The Member also agrees to pay any sales tax or other applicable tax relating to the payment of the facility package costs</w:t>
      </w:r>
      <w:r w:rsidR="004C1E67">
        <w:rPr>
          <w:sz w:val="20"/>
        </w:rPr>
        <w:t>,</w:t>
      </w:r>
      <w:r>
        <w:rPr>
          <w:sz w:val="20"/>
        </w:rPr>
        <w:t xml:space="preserve"> and all credit card charges </w:t>
      </w:r>
      <w:r w:rsidR="004C1E67">
        <w:rPr>
          <w:sz w:val="20"/>
        </w:rPr>
        <w:t xml:space="preserve">for monthly account payments </w:t>
      </w:r>
      <w:r>
        <w:rPr>
          <w:sz w:val="20"/>
        </w:rPr>
        <w:t>will be subject to a 3% processing fee</w:t>
      </w:r>
      <w:r w:rsidR="008D2E19">
        <w:rPr>
          <w:sz w:val="20"/>
        </w:rPr>
        <w:t>.</w:t>
      </w:r>
    </w:p>
    <w:p w:rsidR="00DB219A" w:rsidRPr="00A43E38" w:rsidRDefault="008D2E19" w:rsidP="008D2E19">
      <w:pPr>
        <w:ind w:left="-5"/>
        <w:rPr>
          <w:sz w:val="20"/>
        </w:rPr>
      </w:pPr>
      <w:r>
        <w:rPr>
          <w:sz w:val="20"/>
        </w:rPr>
        <w:t>Linwood Country Club will also accept payments made by cash, checks or ACH. The 3%</w:t>
      </w:r>
      <w:r w:rsidR="00051693">
        <w:rPr>
          <w:sz w:val="20"/>
        </w:rPr>
        <w:t xml:space="preserve"> processing</w:t>
      </w:r>
      <w:bookmarkStart w:id="2" w:name="_GoBack"/>
      <w:bookmarkEnd w:id="2"/>
      <w:r>
        <w:rPr>
          <w:sz w:val="20"/>
        </w:rPr>
        <w:t xml:space="preserve"> fee will not apply.</w:t>
      </w:r>
    </w:p>
    <w:p w:rsidR="00DB219A" w:rsidRPr="00A43E38" w:rsidRDefault="00DB219A" w:rsidP="00DB219A">
      <w:pPr>
        <w:spacing w:after="169"/>
        <w:ind w:left="-5"/>
        <w:rPr>
          <w:sz w:val="20"/>
        </w:rPr>
      </w:pPr>
    </w:p>
    <w:p w:rsidR="00690CC2" w:rsidRPr="00A43E38" w:rsidRDefault="00290DAE" w:rsidP="00690CC2">
      <w:pPr>
        <w:spacing w:after="169"/>
        <w:ind w:left="-5"/>
        <w:rPr>
          <w:sz w:val="20"/>
        </w:rPr>
      </w:pPr>
      <w:r w:rsidRPr="00A43E38">
        <w:rPr>
          <w:sz w:val="20"/>
        </w:rPr>
        <w:t>The Member can elect to have dues, fees, and charges (i) billed to a credit card on file with Linwood Country Club and paid by the credit card company, (ii) billed to a debit card on file with Linwood Country Club and paid by the debit card company.  A valid credit card or debit card is required to be on file for the account and authorized for billing of any ch</w:t>
      </w:r>
      <w:r w:rsidR="004C1E67">
        <w:rPr>
          <w:sz w:val="20"/>
        </w:rPr>
        <w:t xml:space="preserve">arges incurred by the Member. </w:t>
      </w:r>
      <w:r w:rsidR="00690CC2">
        <w:rPr>
          <w:sz w:val="20"/>
        </w:rPr>
        <w:t xml:space="preserve">All credit card charges </w:t>
      </w:r>
      <w:r w:rsidR="004C1E67">
        <w:rPr>
          <w:sz w:val="20"/>
        </w:rPr>
        <w:t xml:space="preserve">for monthly account payments </w:t>
      </w:r>
      <w:r w:rsidR="00690CC2">
        <w:rPr>
          <w:sz w:val="20"/>
        </w:rPr>
        <w:t>will be subject to a 3% service fee.</w:t>
      </w:r>
    </w:p>
    <w:p w:rsidR="00290DAE" w:rsidRPr="00A43E38" w:rsidRDefault="00290DAE" w:rsidP="00290DAE">
      <w:pPr>
        <w:ind w:left="-5"/>
        <w:rPr>
          <w:sz w:val="20"/>
        </w:rPr>
      </w:pPr>
    </w:p>
    <w:p w:rsidR="00290DAE" w:rsidRDefault="00290DAE" w:rsidP="00290DAE">
      <w:pPr>
        <w:spacing w:after="301"/>
        <w:ind w:left="-5"/>
        <w:rPr>
          <w:sz w:val="20"/>
        </w:rPr>
      </w:pPr>
      <w:r w:rsidRPr="00A43E38">
        <w:rPr>
          <w:sz w:val="20"/>
        </w:rPr>
        <w:t>The Member acknowledges and agrees that all amounts owed can be charged to the credit card or debit card, as applicable, by Linwood Country Club after a 1</w:t>
      </w:r>
      <w:r w:rsidR="00A84A51">
        <w:rPr>
          <w:sz w:val="20"/>
        </w:rPr>
        <w:t>4</w:t>
      </w:r>
      <w:r w:rsidRPr="00A43E38">
        <w:rPr>
          <w:sz w:val="20"/>
        </w:rPr>
        <w:t xml:space="preserve">-day statement review period.  Member statements will be electronically distributed by the </w:t>
      </w:r>
      <w:r w:rsidR="004C1E67">
        <w:rPr>
          <w:sz w:val="20"/>
        </w:rPr>
        <w:t>1</w:t>
      </w:r>
      <w:r w:rsidR="004C1E67" w:rsidRPr="004C1E67">
        <w:rPr>
          <w:sz w:val="20"/>
          <w:vertAlign w:val="superscript"/>
        </w:rPr>
        <w:t>st</w:t>
      </w:r>
      <w:r w:rsidRPr="00A43E38">
        <w:rPr>
          <w:sz w:val="20"/>
        </w:rPr>
        <w:t>day of the mon</w:t>
      </w:r>
      <w:r w:rsidR="00A84A51">
        <w:rPr>
          <w:sz w:val="20"/>
        </w:rPr>
        <w:t>th.  Members will then have a 14</w:t>
      </w:r>
      <w:r w:rsidRPr="00A43E38">
        <w:rPr>
          <w:sz w:val="20"/>
        </w:rPr>
        <w:t>-da</w:t>
      </w:r>
      <w:r w:rsidR="002222E7">
        <w:rPr>
          <w:sz w:val="20"/>
        </w:rPr>
        <w:t>y</w:t>
      </w:r>
      <w:r w:rsidRPr="00A43E38">
        <w:rPr>
          <w:sz w:val="20"/>
        </w:rPr>
        <w:t xml:space="preserve">review period to question or dispute such charges.  Assuming no such dispute has arisen, the balance of the monthly statement will be charged to either the credit card or debit card as elected by the Member.The Member understands that the Member is responsible for any amounts that are not paid by the credit card company, and if applicable, the debit card company or bank or other financial institution.  A $30.00 return fee will be charged for each returned bank draft or declined credit card (i.e. Revocations, Closed Accounts, &amp; Non-Sufficient Funds). </w:t>
      </w:r>
    </w:p>
    <w:p w:rsidR="00690CC2" w:rsidRPr="00A43E38" w:rsidRDefault="00A84A51" w:rsidP="00290DAE">
      <w:pPr>
        <w:spacing w:after="301"/>
        <w:ind w:left="-5"/>
        <w:rPr>
          <w:sz w:val="20"/>
        </w:rPr>
      </w:pPr>
      <w:r>
        <w:rPr>
          <w:sz w:val="20"/>
        </w:rPr>
        <w:t>If after the 14</w:t>
      </w:r>
      <w:r w:rsidR="00690CC2">
        <w:rPr>
          <w:sz w:val="20"/>
        </w:rPr>
        <w:t>-day statement review period, we are unable to charge the credit or debit card on file or we have not been provided payment in another form the members’ charging privileges will be suspended until payment of the outstanding balance has been made in full.  For any member accounts that are more than 30 days in arrears we reserve the right to suspend the member’s access to the golf course and other club facilities</w:t>
      </w:r>
      <w:r w:rsidR="003F10DC">
        <w:rPr>
          <w:sz w:val="20"/>
        </w:rPr>
        <w:t>.</w:t>
      </w:r>
    </w:p>
    <w:p w:rsidR="00290DAE" w:rsidRPr="00E2182A" w:rsidRDefault="00290DAE" w:rsidP="00290DAE">
      <w:pPr>
        <w:pStyle w:val="Style1"/>
        <w:rPr>
          <w:rFonts w:ascii="Crimson Text" w:hAnsi="Crimson Text"/>
          <w:color w:val="BB422F"/>
          <w:sz w:val="24"/>
        </w:rPr>
      </w:pPr>
      <w:r w:rsidRPr="00E2182A">
        <w:rPr>
          <w:rFonts w:ascii="Crimson Text" w:hAnsi="Crimson Text"/>
          <w:color w:val="BB422F"/>
          <w:sz w:val="22"/>
        </w:rPr>
        <w:t xml:space="preserve">Indemnification for Damages  </w:t>
      </w:r>
    </w:p>
    <w:p w:rsidR="00290DAE" w:rsidRPr="00A43E38" w:rsidRDefault="00290DAE" w:rsidP="00290DAE">
      <w:pPr>
        <w:spacing w:after="300"/>
        <w:ind w:left="-5"/>
        <w:rPr>
          <w:sz w:val="20"/>
        </w:rPr>
      </w:pPr>
      <w:r w:rsidRPr="00A43E38">
        <w:rPr>
          <w:sz w:val="20"/>
        </w:rPr>
        <w:t xml:space="preserve">Member shall be responsible for all damages and personal injury caused by the Member, the Member’s family, or any guest of the Member.  Member shall indemnify, defend, and hold harmless Linwood Country Club, Linwood Country Club Management and the Linwood Country Club property owner, their employees, members, officers, directors, successors and assigns, from any and all claims, costs, liabilities, expenses or judgments, including attorney’s fees and court costs, arising out of Member’s participation and/or the participation of Member’s family and guests in any activity at Linwood Country Club or any illness or injury resulting therefrom.  </w:t>
      </w:r>
    </w:p>
    <w:p w:rsidR="00290DAE" w:rsidRPr="00E2182A" w:rsidRDefault="00290DAE" w:rsidP="00290DAE">
      <w:pPr>
        <w:pStyle w:val="Style1"/>
        <w:rPr>
          <w:rFonts w:ascii="Crimson Text" w:hAnsi="Crimson Text"/>
          <w:color w:val="BB422F"/>
          <w:sz w:val="22"/>
        </w:rPr>
      </w:pPr>
      <w:r w:rsidRPr="00E2182A">
        <w:rPr>
          <w:rFonts w:ascii="Crimson Text" w:hAnsi="Crimson Text"/>
          <w:color w:val="BB422F"/>
          <w:sz w:val="22"/>
        </w:rPr>
        <w:t xml:space="preserve">Limitation of Liability </w:t>
      </w:r>
    </w:p>
    <w:p w:rsidR="00290DAE" w:rsidRPr="00A43E38" w:rsidRDefault="00290DAE" w:rsidP="00290DAE">
      <w:pPr>
        <w:spacing w:after="179"/>
        <w:ind w:left="-5"/>
        <w:rPr>
          <w:sz w:val="20"/>
        </w:rPr>
      </w:pPr>
      <w:r w:rsidRPr="00A43E38">
        <w:rPr>
          <w:sz w:val="20"/>
        </w:rPr>
        <w:t xml:space="preserve">Linwood Country Club, Linwood Country Club Management and the Linwood Country Club property owner (the “LCC Parties”) shall have no liability for personal injury to or the physical damage, theft, or loss of any personal property of Member or Member’s guests in any way arising from the use of Linwood Country Club facilities, to the greatest extent allowed by law and Member waives any claims for personal injury or the physical damage, theft, or loss of any personal property.  </w:t>
      </w:r>
    </w:p>
    <w:p w:rsidR="00290DAE" w:rsidRPr="00A43E38" w:rsidRDefault="00290DAE" w:rsidP="00290DAE">
      <w:pPr>
        <w:spacing w:after="301"/>
        <w:ind w:left="-5"/>
        <w:rPr>
          <w:sz w:val="20"/>
        </w:rPr>
      </w:pPr>
      <w:r w:rsidRPr="00A43E38">
        <w:rPr>
          <w:sz w:val="20"/>
        </w:rPr>
        <w:t xml:space="preserve">The LCC Parties shall not be liable for any lost profits or for any indirect, incidental, consequential, punitive or other special damages suffered by the Member arising out of or related to this Membership Agreement. In no event shall the total cumulative liability of the LCC Parties in connection with the Membership Agreement from all causes of action of any kind (including tort, contract, negligence, strict liability, and breach of warranty) exceed the total amount paid by the Member to Linwood Country Club under this Agreement. </w:t>
      </w:r>
    </w:p>
    <w:p w:rsidR="00290DAE" w:rsidRPr="00E2182A" w:rsidRDefault="00290DAE" w:rsidP="00290DAE">
      <w:pPr>
        <w:pStyle w:val="Style1"/>
        <w:rPr>
          <w:rFonts w:ascii="Crimson Text" w:hAnsi="Crimson Text"/>
          <w:color w:val="BB422F"/>
          <w:sz w:val="22"/>
        </w:rPr>
      </w:pPr>
      <w:r w:rsidRPr="00E2182A">
        <w:rPr>
          <w:rFonts w:ascii="Crimson Text" w:hAnsi="Crimson Text"/>
          <w:color w:val="BB422F"/>
          <w:sz w:val="22"/>
        </w:rPr>
        <w:t xml:space="preserve">Nontransferable </w:t>
      </w:r>
    </w:p>
    <w:p w:rsidR="00290DAE" w:rsidRPr="00A43E38" w:rsidRDefault="00290DAE" w:rsidP="00290DAE">
      <w:pPr>
        <w:spacing w:after="302"/>
        <w:ind w:left="-5"/>
        <w:rPr>
          <w:sz w:val="20"/>
        </w:rPr>
      </w:pPr>
      <w:r w:rsidRPr="00A43E38">
        <w:rPr>
          <w:sz w:val="20"/>
        </w:rPr>
        <w:t xml:space="preserve">Membership privileges are personal to the Member and may not be sold, transferred, or otherwise assigned in any manner.  However, Linwood Country Club may assign its interest in this Membership Agreement, and the liability of the assignor shall be terminated as to events occurring after assignment. </w:t>
      </w:r>
    </w:p>
    <w:p w:rsidR="00826DB3" w:rsidRPr="003D36FD" w:rsidRDefault="00290DAE" w:rsidP="003D36FD">
      <w:pPr>
        <w:pStyle w:val="Style1"/>
        <w:rPr>
          <w:rFonts w:ascii="Crimson Text" w:hAnsi="Crimson Text"/>
          <w:color w:val="BB422F"/>
          <w:sz w:val="22"/>
        </w:rPr>
      </w:pPr>
      <w:r w:rsidRPr="00E2182A">
        <w:rPr>
          <w:rFonts w:ascii="Crimson Text" w:hAnsi="Crimson Text"/>
          <w:color w:val="BB422F"/>
          <w:sz w:val="22"/>
        </w:rPr>
        <w:t xml:space="preserve">Miscellaneous </w:t>
      </w:r>
    </w:p>
    <w:p w:rsidR="00290DAE" w:rsidRPr="00A43E38" w:rsidRDefault="00290DAE" w:rsidP="00290DAE">
      <w:pPr>
        <w:spacing w:after="167"/>
        <w:ind w:left="-5"/>
        <w:rPr>
          <w:sz w:val="20"/>
        </w:rPr>
      </w:pPr>
      <w:r w:rsidRPr="00A43E38">
        <w:rPr>
          <w:b/>
          <w:sz w:val="20"/>
        </w:rPr>
        <w:t>Notices</w:t>
      </w:r>
      <w:r w:rsidRPr="00A43E38">
        <w:rPr>
          <w:sz w:val="20"/>
        </w:rPr>
        <w:t xml:space="preserve">.  Any notice required or permitted hereunder shall be in writing.  Notices shall be addressed to Linwood Country Club at 500 Shore Road, Linwood, NJ 08221 and shall be sent by regular or overnight mail.  Notices to the Member may be sent, at the election of the Linwood Country Club, to the Member by regular mail or by electronic mail, to the address or email address supplied by the Member on his/her application. </w:t>
      </w:r>
    </w:p>
    <w:p w:rsidR="00290DAE" w:rsidRPr="00A43E38" w:rsidRDefault="00290DAE" w:rsidP="00290DAE">
      <w:pPr>
        <w:spacing w:after="165"/>
        <w:ind w:left="-5"/>
        <w:rPr>
          <w:sz w:val="20"/>
        </w:rPr>
      </w:pPr>
      <w:r w:rsidRPr="00A43E38">
        <w:rPr>
          <w:b/>
          <w:sz w:val="20"/>
        </w:rPr>
        <w:t>Counterparts and Admissibility of Electronic Copies</w:t>
      </w:r>
      <w:r w:rsidRPr="00A43E38">
        <w:rPr>
          <w:sz w:val="20"/>
        </w:rPr>
        <w:t xml:space="preserve">. This Agreement may be executed in counterparts each of which when executed by the requisite parties shall be deemed to be a complete </w:t>
      </w:r>
      <w:r w:rsidRPr="00A43E38">
        <w:rPr>
          <w:sz w:val="20"/>
        </w:rPr>
        <w:lastRenderedPageBreak/>
        <w:t xml:space="preserve">original document. An electronic or facsimile copy thereof shall be deemed and shall have the same legal force and effect as, an original document. </w:t>
      </w:r>
    </w:p>
    <w:p w:rsidR="00290DAE" w:rsidRPr="00A43E38" w:rsidRDefault="00290DAE" w:rsidP="00290DAE">
      <w:pPr>
        <w:spacing w:after="167"/>
        <w:ind w:left="-5"/>
        <w:rPr>
          <w:sz w:val="20"/>
          <w:szCs w:val="20"/>
        </w:rPr>
      </w:pPr>
      <w:r w:rsidRPr="00A43E38">
        <w:rPr>
          <w:b/>
          <w:sz w:val="20"/>
        </w:rPr>
        <w:t>Third Persons</w:t>
      </w:r>
      <w:r w:rsidRPr="00A43E38">
        <w:rPr>
          <w:sz w:val="20"/>
        </w:rPr>
        <w:t xml:space="preserve">. Nothing in this Agreement, expressed or implied, is intended to confer upon any person </w:t>
      </w:r>
      <w:r w:rsidRPr="00A43E38">
        <w:rPr>
          <w:sz w:val="20"/>
          <w:szCs w:val="20"/>
        </w:rPr>
        <w:t xml:space="preserve">other than the Parties hereto any rights or remedies under or by reason of this Agreement. </w:t>
      </w:r>
    </w:p>
    <w:p w:rsidR="00290DAE" w:rsidRDefault="00290DAE" w:rsidP="00290DAE">
      <w:pPr>
        <w:spacing w:after="160" w:line="259" w:lineRule="auto"/>
        <w:ind w:left="0" w:firstLine="0"/>
        <w:rPr>
          <w:sz w:val="20"/>
          <w:szCs w:val="20"/>
        </w:rPr>
      </w:pPr>
      <w:r w:rsidRPr="00A43E38">
        <w:rPr>
          <w:sz w:val="20"/>
          <w:szCs w:val="20"/>
        </w:rPr>
        <w:t xml:space="preserve">IN WITNESS WHEREOF, Member and Linwood Country Club have executed this Agreement with the intent that each of the parties shall be legally bound thereby and that this Agreement shall become effective as of the date the membership commences. </w:t>
      </w:r>
    </w:p>
    <w:p w:rsidR="00290DAE" w:rsidRDefault="00290DAE" w:rsidP="00D12481">
      <w:pPr>
        <w:tabs>
          <w:tab w:val="center" w:pos="4321"/>
          <w:tab w:val="center" w:pos="5041"/>
          <w:tab w:val="right" w:pos="9358"/>
        </w:tabs>
        <w:spacing w:after="175"/>
        <w:ind w:left="0" w:firstLine="0"/>
        <w:rPr>
          <w:sz w:val="20"/>
        </w:rPr>
      </w:pPr>
    </w:p>
    <w:p w:rsidR="00B74073" w:rsidRDefault="00B74073" w:rsidP="00D12481">
      <w:pPr>
        <w:tabs>
          <w:tab w:val="center" w:pos="4321"/>
          <w:tab w:val="center" w:pos="5041"/>
          <w:tab w:val="right" w:pos="9358"/>
        </w:tabs>
        <w:spacing w:after="175"/>
        <w:ind w:left="0" w:firstLine="0"/>
        <w:rPr>
          <w:sz w:val="20"/>
        </w:rPr>
      </w:pPr>
    </w:p>
    <w:p w:rsidR="00B74073" w:rsidRDefault="00B74073" w:rsidP="00290DAE">
      <w:pPr>
        <w:tabs>
          <w:tab w:val="center" w:pos="4321"/>
          <w:tab w:val="center" w:pos="5041"/>
          <w:tab w:val="right" w:pos="9358"/>
        </w:tabs>
        <w:spacing w:after="175"/>
        <w:ind w:left="-15" w:firstLine="0"/>
        <w:rPr>
          <w:sz w:val="20"/>
        </w:rPr>
      </w:pPr>
    </w:p>
    <w:p w:rsidR="00B74073" w:rsidRDefault="00B74073" w:rsidP="00290DAE">
      <w:pPr>
        <w:tabs>
          <w:tab w:val="center" w:pos="4321"/>
          <w:tab w:val="center" w:pos="5041"/>
          <w:tab w:val="right" w:pos="9358"/>
        </w:tabs>
        <w:spacing w:after="175"/>
        <w:ind w:left="-15" w:firstLine="0"/>
        <w:rPr>
          <w:sz w:val="20"/>
        </w:rPr>
      </w:pPr>
    </w:p>
    <w:p w:rsidR="00290DAE" w:rsidRPr="00A43E38" w:rsidRDefault="00290DAE" w:rsidP="00290DAE">
      <w:pPr>
        <w:tabs>
          <w:tab w:val="center" w:pos="4321"/>
          <w:tab w:val="center" w:pos="5041"/>
          <w:tab w:val="right" w:pos="9358"/>
        </w:tabs>
        <w:spacing w:after="175"/>
        <w:ind w:left="-15" w:firstLine="0"/>
        <w:rPr>
          <w:sz w:val="20"/>
        </w:rPr>
      </w:pPr>
      <w:r w:rsidRPr="00A43E38">
        <w:rPr>
          <w:sz w:val="20"/>
        </w:rPr>
        <w:t xml:space="preserve">_______________________________ </w:t>
      </w:r>
      <w:r w:rsidRPr="00A43E38">
        <w:rPr>
          <w:sz w:val="20"/>
        </w:rPr>
        <w:tab/>
      </w:r>
      <w:r w:rsidRPr="00A43E38">
        <w:rPr>
          <w:sz w:val="20"/>
        </w:rPr>
        <w:tab/>
      </w:r>
      <w:r w:rsidRPr="00A43E38">
        <w:rPr>
          <w:sz w:val="20"/>
        </w:rPr>
        <w:tab/>
        <w:t xml:space="preserve">Date:_________________________ </w:t>
      </w:r>
    </w:p>
    <w:p w:rsidR="00290DAE" w:rsidRPr="00A43E38" w:rsidRDefault="00290DAE" w:rsidP="00290DAE">
      <w:pPr>
        <w:tabs>
          <w:tab w:val="center" w:pos="1440"/>
          <w:tab w:val="center" w:pos="2160"/>
          <w:tab w:val="center" w:pos="2881"/>
          <w:tab w:val="center" w:pos="3601"/>
          <w:tab w:val="center" w:pos="4321"/>
          <w:tab w:val="center" w:pos="5041"/>
        </w:tabs>
        <w:spacing w:after="176"/>
        <w:ind w:left="-15" w:firstLine="0"/>
        <w:rPr>
          <w:sz w:val="20"/>
        </w:rPr>
      </w:pPr>
      <w:r w:rsidRPr="00A43E38">
        <w:rPr>
          <w:sz w:val="20"/>
        </w:rPr>
        <w:t>Signature</w:t>
      </w:r>
      <w:r w:rsidRPr="00A43E38">
        <w:rPr>
          <w:sz w:val="20"/>
        </w:rPr>
        <w:tab/>
      </w:r>
      <w:r w:rsidRPr="00A43E38">
        <w:rPr>
          <w:sz w:val="20"/>
        </w:rPr>
        <w:tab/>
      </w:r>
      <w:r w:rsidRPr="00A43E38">
        <w:rPr>
          <w:sz w:val="20"/>
        </w:rPr>
        <w:tab/>
      </w:r>
      <w:r w:rsidRPr="00A43E38">
        <w:rPr>
          <w:sz w:val="20"/>
        </w:rPr>
        <w:tab/>
      </w:r>
    </w:p>
    <w:p w:rsidR="00290DAE" w:rsidRPr="00A43E38" w:rsidRDefault="00290DAE" w:rsidP="00290DAE">
      <w:pPr>
        <w:tabs>
          <w:tab w:val="center" w:pos="1440"/>
          <w:tab w:val="center" w:pos="2160"/>
          <w:tab w:val="center" w:pos="2881"/>
          <w:tab w:val="center" w:pos="3601"/>
          <w:tab w:val="center" w:pos="4321"/>
          <w:tab w:val="center" w:pos="5041"/>
        </w:tabs>
        <w:spacing w:after="176"/>
        <w:ind w:left="-15" w:firstLine="0"/>
        <w:rPr>
          <w:sz w:val="20"/>
        </w:rPr>
      </w:pPr>
    </w:p>
    <w:p w:rsidR="00290DAE" w:rsidRPr="00A43E38" w:rsidRDefault="00290DAE" w:rsidP="00290DAE">
      <w:pPr>
        <w:tabs>
          <w:tab w:val="center" w:pos="4321"/>
          <w:tab w:val="center" w:pos="5041"/>
          <w:tab w:val="right" w:pos="9358"/>
        </w:tabs>
        <w:spacing w:after="193"/>
        <w:ind w:left="-15" w:firstLine="0"/>
        <w:rPr>
          <w:sz w:val="20"/>
        </w:rPr>
      </w:pPr>
      <w:r w:rsidRPr="00A43E38">
        <w:rPr>
          <w:sz w:val="20"/>
        </w:rPr>
        <w:t xml:space="preserve">_______________________________ </w:t>
      </w:r>
      <w:r w:rsidRPr="00A43E38">
        <w:rPr>
          <w:sz w:val="20"/>
        </w:rPr>
        <w:tab/>
      </w:r>
      <w:r w:rsidRPr="00A43E38">
        <w:rPr>
          <w:sz w:val="20"/>
        </w:rPr>
        <w:tab/>
      </w:r>
      <w:r w:rsidRPr="00A43E38">
        <w:rPr>
          <w:sz w:val="20"/>
        </w:rPr>
        <w:tab/>
        <w:t xml:space="preserve">Date:_________________________ </w:t>
      </w:r>
    </w:p>
    <w:p w:rsidR="00290DAE" w:rsidRPr="00A43E38" w:rsidRDefault="00290DAE" w:rsidP="00290DAE">
      <w:pPr>
        <w:tabs>
          <w:tab w:val="center" w:pos="4321"/>
          <w:tab w:val="center" w:pos="5041"/>
          <w:tab w:val="right" w:pos="9358"/>
        </w:tabs>
        <w:spacing w:after="193"/>
        <w:ind w:left="-15" w:firstLine="0"/>
        <w:rPr>
          <w:sz w:val="20"/>
        </w:rPr>
      </w:pPr>
      <w:r w:rsidRPr="00A43E38">
        <w:rPr>
          <w:sz w:val="20"/>
        </w:rPr>
        <w:t>Signature</w:t>
      </w:r>
    </w:p>
    <w:p w:rsidR="00290DAE" w:rsidRDefault="00290DAE" w:rsidP="00290DAE">
      <w:pPr>
        <w:pStyle w:val="Style1"/>
        <w:rPr>
          <w:rFonts w:ascii="Crimson Text" w:hAnsi="Crimson Text"/>
          <w:color w:val="BB422F"/>
          <w:sz w:val="22"/>
        </w:rPr>
      </w:pPr>
    </w:p>
    <w:p w:rsidR="00BA0E63" w:rsidRPr="00E2182A" w:rsidRDefault="00290DAE" w:rsidP="00BA0E63">
      <w:pPr>
        <w:pStyle w:val="Style1"/>
        <w:rPr>
          <w:rFonts w:ascii="Crimson Text" w:hAnsi="Crimson Text"/>
          <w:color w:val="BB422F"/>
          <w:sz w:val="22"/>
        </w:rPr>
      </w:pPr>
      <w:r w:rsidRPr="00E2182A">
        <w:rPr>
          <w:rFonts w:ascii="Crimson Text" w:hAnsi="Crimson Text"/>
          <w:color w:val="BB422F"/>
          <w:sz w:val="22"/>
        </w:rPr>
        <w:t>How to Submit Application:</w:t>
      </w:r>
    </w:p>
    <w:p w:rsidR="00BA0E63" w:rsidRDefault="00BA0E63" w:rsidP="00290DAE">
      <w:pPr>
        <w:pStyle w:val="ListParagraph"/>
        <w:numPr>
          <w:ilvl w:val="0"/>
          <w:numId w:val="7"/>
        </w:numPr>
        <w:rPr>
          <w:sz w:val="20"/>
        </w:rPr>
      </w:pPr>
      <w:r>
        <w:rPr>
          <w:sz w:val="20"/>
        </w:rPr>
        <w:t xml:space="preserve">Request an electronic form by phone or email </w:t>
      </w:r>
      <w:r>
        <w:rPr>
          <w:sz w:val="20"/>
        </w:rPr>
        <w:tab/>
      </w:r>
      <w:r>
        <w:rPr>
          <w:sz w:val="20"/>
        </w:rPr>
        <w:tab/>
      </w:r>
      <w:r>
        <w:rPr>
          <w:sz w:val="20"/>
        </w:rPr>
        <w:tab/>
      </w:r>
      <w:r>
        <w:rPr>
          <w:sz w:val="20"/>
        </w:rPr>
        <w:tab/>
      </w:r>
      <w:r>
        <w:rPr>
          <w:sz w:val="20"/>
        </w:rPr>
        <w:tab/>
      </w:r>
      <w:r>
        <w:rPr>
          <w:sz w:val="20"/>
        </w:rPr>
        <w:tab/>
      </w:r>
    </w:p>
    <w:p w:rsidR="00BA0E63" w:rsidRDefault="00BA0E63" w:rsidP="00BA0E63">
      <w:pPr>
        <w:pStyle w:val="ListParagraph"/>
        <w:ind w:left="345" w:firstLine="0"/>
        <w:rPr>
          <w:sz w:val="20"/>
        </w:rPr>
      </w:pPr>
      <w:r>
        <w:rPr>
          <w:sz w:val="20"/>
        </w:rPr>
        <w:t xml:space="preserve">(Please contact Sara James, 609-927-6134 or </w:t>
      </w:r>
      <w:hyperlink r:id="rId9" w:history="1">
        <w:r w:rsidRPr="00BA0E63">
          <w:rPr>
            <w:rStyle w:val="Hyperlink"/>
            <w:sz w:val="20"/>
          </w:rPr>
          <w:t>sjames@linwoodcountryclub.com</w:t>
        </w:r>
      </w:hyperlink>
      <w:r>
        <w:rPr>
          <w:sz w:val="20"/>
        </w:rPr>
        <w:t>)</w:t>
      </w:r>
    </w:p>
    <w:p w:rsidR="00290DAE" w:rsidRPr="00A43E38" w:rsidRDefault="00BA0E63" w:rsidP="00290DAE">
      <w:pPr>
        <w:pStyle w:val="ListParagraph"/>
        <w:numPr>
          <w:ilvl w:val="0"/>
          <w:numId w:val="7"/>
        </w:numPr>
        <w:rPr>
          <w:sz w:val="20"/>
        </w:rPr>
      </w:pPr>
      <w:r>
        <w:rPr>
          <w:sz w:val="20"/>
        </w:rPr>
        <w:t xml:space="preserve">Print and </w:t>
      </w:r>
      <w:r w:rsidR="00290DAE" w:rsidRPr="00A43E38">
        <w:rPr>
          <w:sz w:val="20"/>
        </w:rPr>
        <w:t>Mail</w:t>
      </w:r>
      <w:r>
        <w:rPr>
          <w:sz w:val="20"/>
        </w:rPr>
        <w:t xml:space="preserve"> form</w:t>
      </w:r>
      <w:r w:rsidR="00290DAE" w:rsidRPr="00A43E38">
        <w:rPr>
          <w:sz w:val="20"/>
        </w:rPr>
        <w:t xml:space="preserve"> to Linwood Country Club, 500 Shore Road, Linwood, NJ 08221 </w:t>
      </w:r>
    </w:p>
    <w:p w:rsidR="00BA0E63" w:rsidRPr="00BA0E63" w:rsidRDefault="00BA0E63" w:rsidP="00BA0E63">
      <w:pPr>
        <w:pStyle w:val="ListParagraph"/>
        <w:numPr>
          <w:ilvl w:val="0"/>
          <w:numId w:val="7"/>
        </w:numPr>
        <w:rPr>
          <w:rStyle w:val="Hyperlink"/>
          <w:color w:val="000000"/>
          <w:sz w:val="20"/>
          <w:u w:val="none"/>
        </w:rPr>
      </w:pPr>
      <w:r>
        <w:rPr>
          <w:sz w:val="20"/>
        </w:rPr>
        <w:t xml:space="preserve">Print and Email PDF </w:t>
      </w:r>
      <w:r w:rsidR="00290DAE" w:rsidRPr="00A43E38">
        <w:rPr>
          <w:sz w:val="20"/>
        </w:rPr>
        <w:t xml:space="preserve">to </w:t>
      </w:r>
      <w:hyperlink r:id="rId10" w:history="1">
        <w:r w:rsidR="00EE478A" w:rsidRPr="003F030D">
          <w:rPr>
            <w:rStyle w:val="Hyperlink"/>
            <w:sz w:val="20"/>
          </w:rPr>
          <w:t>sjames@linwoodcountryclub.com</w:t>
        </w:r>
      </w:hyperlink>
    </w:p>
    <w:p w:rsidR="00BA0E63" w:rsidRPr="00A43E38" w:rsidRDefault="00BA0E63" w:rsidP="00BA0E63">
      <w:pPr>
        <w:pStyle w:val="ListParagraph"/>
        <w:numPr>
          <w:ilvl w:val="0"/>
          <w:numId w:val="7"/>
        </w:numPr>
        <w:rPr>
          <w:sz w:val="20"/>
        </w:rPr>
      </w:pPr>
      <w:r>
        <w:rPr>
          <w:sz w:val="20"/>
        </w:rPr>
        <w:t xml:space="preserve">Print and </w:t>
      </w:r>
      <w:r w:rsidRPr="00A43E38">
        <w:rPr>
          <w:sz w:val="20"/>
        </w:rPr>
        <w:t>Fax</w:t>
      </w:r>
      <w:r>
        <w:rPr>
          <w:sz w:val="20"/>
        </w:rPr>
        <w:t xml:space="preserve"> completed form</w:t>
      </w:r>
      <w:r w:rsidRPr="00A43E38">
        <w:rPr>
          <w:sz w:val="20"/>
        </w:rPr>
        <w:t xml:space="preserve"> to 609-927-8838 (fax)</w:t>
      </w:r>
    </w:p>
    <w:p w:rsidR="00BA0E63" w:rsidRPr="00BA0E63" w:rsidRDefault="00BA0E63" w:rsidP="00BA0E63">
      <w:pPr>
        <w:rPr>
          <w:sz w:val="20"/>
        </w:rPr>
      </w:pPr>
    </w:p>
    <w:p w:rsidR="00290DAE" w:rsidRPr="00A43E38" w:rsidRDefault="00290DAE" w:rsidP="00290DAE">
      <w:pPr>
        <w:rPr>
          <w:sz w:val="20"/>
        </w:rPr>
      </w:pPr>
    </w:p>
    <w:p w:rsidR="00290DAE" w:rsidRPr="00A43E38" w:rsidRDefault="00290DAE" w:rsidP="00290DAE">
      <w:pPr>
        <w:spacing w:after="160" w:line="259" w:lineRule="auto"/>
        <w:ind w:left="0" w:firstLine="0"/>
        <w:rPr>
          <w:sz w:val="20"/>
        </w:rPr>
      </w:pPr>
      <w:r w:rsidRPr="00A43E38">
        <w:rPr>
          <w:sz w:val="20"/>
        </w:rPr>
        <w:t>www.LinwoodCountryClub.com |   Phone: (609) 927–6134</w:t>
      </w:r>
      <w:r w:rsidR="00A84A51">
        <w:rPr>
          <w:sz w:val="20"/>
        </w:rPr>
        <w:t xml:space="preserve">      Ext. 101</w:t>
      </w:r>
    </w:p>
    <w:p w:rsidR="00A71DD4" w:rsidRDefault="00A71DD4">
      <w:pPr>
        <w:spacing w:after="160" w:line="259" w:lineRule="auto"/>
        <w:ind w:left="0" w:firstLine="0"/>
        <w:rPr>
          <w:sz w:val="20"/>
        </w:rPr>
      </w:pPr>
      <w:r>
        <w:rPr>
          <w:sz w:val="20"/>
        </w:rPr>
        <w:br w:type="page"/>
      </w:r>
    </w:p>
    <w:p w:rsidR="00A71DD4" w:rsidRPr="00E35BBD" w:rsidRDefault="00A71DD4" w:rsidP="00A71DD4">
      <w:pPr>
        <w:spacing w:after="93" w:line="259" w:lineRule="auto"/>
        <w:ind w:left="0" w:firstLine="0"/>
        <w:rPr>
          <w:rFonts w:ascii="Cambria" w:hAnsi="Cambria"/>
          <w:sz w:val="20"/>
        </w:rPr>
      </w:pPr>
      <w:r w:rsidRPr="00E35BBD">
        <w:rPr>
          <w:rFonts w:ascii="Cambria" w:hAnsi="Cambria"/>
          <w:noProof/>
          <w:sz w:val="24"/>
        </w:rPr>
        <w:lastRenderedPageBreak/>
        <w:drawing>
          <wp:anchor distT="0" distB="0" distL="114300" distR="114300" simplePos="0" relativeHeight="251659264" behindDoc="0" locked="0" layoutInCell="1" allowOverlap="1">
            <wp:simplePos x="0" y="0"/>
            <wp:positionH relativeFrom="page">
              <wp:posOffset>2266950</wp:posOffset>
            </wp:positionH>
            <wp:positionV relativeFrom="paragraph">
              <wp:posOffset>0</wp:posOffset>
            </wp:positionV>
            <wp:extent cx="2905125" cy="82740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WOOD COUNTRY CLUB LOGO - RGB.jpg"/>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0518" b="20000"/>
                    <a:stretch/>
                  </pic:blipFill>
                  <pic:spPr bwMode="auto">
                    <a:xfrm>
                      <a:off x="0" y="0"/>
                      <a:ext cx="2905125" cy="8274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71DD4" w:rsidRPr="00E35BBD" w:rsidRDefault="00126F8C" w:rsidP="00A71DD4">
      <w:pPr>
        <w:pStyle w:val="Header2"/>
        <w:jc w:val="center"/>
        <w:rPr>
          <w:rFonts w:ascii="Cambria" w:hAnsi="Cambria"/>
          <w:color w:val="BB422F"/>
        </w:rPr>
      </w:pPr>
      <w:r>
        <w:rPr>
          <w:rFonts w:ascii="Cambria" w:hAnsi="Cambria"/>
          <w:color w:val="BB422F"/>
        </w:rPr>
        <w:t>202</w:t>
      </w:r>
      <w:r w:rsidR="0012264C">
        <w:rPr>
          <w:rFonts w:ascii="Cambria" w:hAnsi="Cambria"/>
          <w:color w:val="BB422F"/>
        </w:rPr>
        <w:t>3</w:t>
      </w:r>
      <w:r w:rsidR="00A71DD4" w:rsidRPr="00E35BBD">
        <w:rPr>
          <w:rFonts w:ascii="Cambria" w:hAnsi="Cambria"/>
          <w:color w:val="BB422F"/>
        </w:rPr>
        <w:t xml:space="preserve"> Club Rules</w:t>
      </w:r>
    </w:p>
    <w:p w:rsidR="00A71DD4" w:rsidRPr="002961FB" w:rsidRDefault="00A71DD4" w:rsidP="00A71DD4">
      <w:pPr>
        <w:pStyle w:val="Header2"/>
        <w:jc w:val="center"/>
        <w:rPr>
          <w:rFonts w:ascii="Cambria" w:hAnsi="Cambria"/>
          <w:sz w:val="22"/>
        </w:rPr>
      </w:pPr>
    </w:p>
    <w:p w:rsidR="00A71DD4" w:rsidRPr="00E35BBD" w:rsidRDefault="00A71DD4" w:rsidP="00A71DD4">
      <w:pPr>
        <w:pStyle w:val="Header2"/>
        <w:rPr>
          <w:rFonts w:ascii="Cambria" w:hAnsi="Cambria"/>
          <w:color w:val="BB422F"/>
          <w:sz w:val="28"/>
        </w:rPr>
      </w:pPr>
      <w:r w:rsidRPr="00E35BBD">
        <w:rPr>
          <w:rFonts w:ascii="Cambria" w:hAnsi="Cambria"/>
          <w:color w:val="BB422F"/>
          <w:sz w:val="28"/>
        </w:rPr>
        <w:t xml:space="preserve">Tee Time Reservation </w:t>
      </w:r>
    </w:p>
    <w:p w:rsidR="00A71DD4" w:rsidRPr="00E35BBD" w:rsidRDefault="00A71DD4" w:rsidP="00A71DD4">
      <w:pPr>
        <w:numPr>
          <w:ilvl w:val="0"/>
          <w:numId w:val="8"/>
        </w:numPr>
        <w:spacing w:after="4" w:line="250" w:lineRule="auto"/>
        <w:ind w:hanging="360"/>
        <w:rPr>
          <w:rFonts w:ascii="Cambria" w:hAnsi="Cambria"/>
        </w:rPr>
      </w:pPr>
      <w:r w:rsidRPr="00E35BBD">
        <w:rPr>
          <w:rFonts w:ascii="Cambria" w:hAnsi="Cambria"/>
        </w:rPr>
        <w:t xml:space="preserve">Tee times can be reserved online or through the Pro Shop.  </w:t>
      </w:r>
    </w:p>
    <w:p w:rsidR="00126F8C" w:rsidRPr="00126F8C" w:rsidRDefault="00A71DD4" w:rsidP="00126F8C">
      <w:pPr>
        <w:numPr>
          <w:ilvl w:val="0"/>
          <w:numId w:val="8"/>
        </w:numPr>
        <w:spacing w:after="286" w:line="250" w:lineRule="auto"/>
        <w:ind w:hanging="360"/>
        <w:rPr>
          <w:rFonts w:ascii="Cambria" w:hAnsi="Cambria"/>
        </w:rPr>
      </w:pPr>
      <w:r w:rsidRPr="00E35BBD">
        <w:rPr>
          <w:rFonts w:ascii="Cambria" w:hAnsi="Cambria"/>
        </w:rPr>
        <w:t>A “no show” fee of $25 per player will be charged for players who fail to report for their reserved tee time without notifying the pro shop within one hour of their reserved tee-time.</w:t>
      </w:r>
    </w:p>
    <w:p w:rsidR="00126F8C" w:rsidRDefault="00126F8C" w:rsidP="00126F8C">
      <w:pPr>
        <w:pStyle w:val="Header2"/>
        <w:ind w:left="0" w:firstLine="0"/>
        <w:rPr>
          <w:rFonts w:ascii="Cambria" w:hAnsi="Cambria"/>
          <w:color w:val="BB422F"/>
          <w:sz w:val="28"/>
        </w:rPr>
      </w:pPr>
      <w:r>
        <w:rPr>
          <w:rFonts w:ascii="Cambria" w:hAnsi="Cambria"/>
          <w:color w:val="BB422F"/>
          <w:sz w:val="28"/>
        </w:rPr>
        <w:t>Hours of Operation</w:t>
      </w:r>
    </w:p>
    <w:tbl>
      <w:tblPr>
        <w:tblStyle w:val="TableGrid0"/>
        <w:tblpPr w:leftFromText="180" w:rightFromText="180" w:vertAnchor="text" w:horzAnchor="margin" w:tblpXSpec="center" w:tblpY="131"/>
        <w:tblW w:w="9265" w:type="dxa"/>
        <w:tblInd w:w="0" w:type="dxa"/>
        <w:tblCellMar>
          <w:left w:w="120" w:type="dxa"/>
          <w:right w:w="61" w:type="dxa"/>
        </w:tblCellMar>
        <w:tblLook w:val="04A0"/>
      </w:tblPr>
      <w:tblGrid>
        <w:gridCol w:w="1975"/>
        <w:gridCol w:w="3870"/>
        <w:gridCol w:w="3420"/>
      </w:tblGrid>
      <w:tr w:rsidR="00126F8C" w:rsidRPr="00E35BBD" w:rsidTr="00026952">
        <w:trPr>
          <w:trHeight w:val="347"/>
        </w:trPr>
        <w:tc>
          <w:tcPr>
            <w:tcW w:w="1975" w:type="dxa"/>
            <w:tcBorders>
              <w:top w:val="single" w:sz="4" w:space="0" w:color="000000"/>
              <w:left w:val="single" w:sz="4" w:space="0" w:color="000000"/>
              <w:bottom w:val="single" w:sz="4" w:space="0" w:color="000000"/>
              <w:right w:val="single" w:sz="4" w:space="0" w:color="000000"/>
            </w:tcBorders>
            <w:vAlign w:val="center"/>
          </w:tcPr>
          <w:p w:rsidR="00126F8C" w:rsidRPr="00E35BBD" w:rsidRDefault="00126F8C" w:rsidP="00126F8C">
            <w:pPr>
              <w:spacing w:after="0" w:line="259" w:lineRule="auto"/>
              <w:ind w:left="2" w:firstLine="0"/>
              <w:jc w:val="center"/>
              <w:rPr>
                <w:rFonts w:ascii="Cambria" w:hAnsi="Cambria"/>
              </w:rPr>
            </w:pPr>
          </w:p>
        </w:tc>
        <w:tc>
          <w:tcPr>
            <w:tcW w:w="3870" w:type="dxa"/>
            <w:tcBorders>
              <w:top w:val="single" w:sz="4" w:space="0" w:color="000000"/>
              <w:left w:val="single" w:sz="4" w:space="0" w:color="000000"/>
              <w:bottom w:val="single" w:sz="4" w:space="0" w:color="000000"/>
              <w:right w:val="single" w:sz="4" w:space="0" w:color="000000"/>
            </w:tcBorders>
            <w:vAlign w:val="center"/>
          </w:tcPr>
          <w:p w:rsidR="00126F8C" w:rsidRPr="00E35BBD" w:rsidRDefault="00126F8C" w:rsidP="0060339E">
            <w:pPr>
              <w:spacing w:after="0" w:line="259" w:lineRule="auto"/>
              <w:ind w:left="0" w:firstLine="0"/>
              <w:jc w:val="center"/>
              <w:rPr>
                <w:rFonts w:ascii="Cambria" w:hAnsi="Cambria"/>
              </w:rPr>
            </w:pPr>
            <w:r>
              <w:rPr>
                <w:rFonts w:ascii="Cambria" w:hAnsi="Cambria"/>
              </w:rPr>
              <w:t xml:space="preserve">April </w:t>
            </w:r>
            <w:r w:rsidRPr="00E35BBD">
              <w:rPr>
                <w:rFonts w:ascii="Cambria" w:hAnsi="Cambria"/>
              </w:rPr>
              <w:t>-</w:t>
            </w:r>
            <w:r w:rsidR="0060339E">
              <w:rPr>
                <w:rFonts w:ascii="Cambria" w:hAnsi="Cambria"/>
              </w:rPr>
              <w:t xml:space="preserve"> September</w:t>
            </w:r>
          </w:p>
        </w:tc>
        <w:tc>
          <w:tcPr>
            <w:tcW w:w="3420" w:type="dxa"/>
            <w:tcBorders>
              <w:top w:val="single" w:sz="4" w:space="0" w:color="000000"/>
              <w:left w:val="single" w:sz="4" w:space="0" w:color="000000"/>
              <w:bottom w:val="single" w:sz="4" w:space="0" w:color="000000"/>
              <w:right w:val="single" w:sz="4" w:space="0" w:color="000000"/>
            </w:tcBorders>
            <w:vAlign w:val="center"/>
          </w:tcPr>
          <w:p w:rsidR="00126F8C" w:rsidRPr="00E35BBD" w:rsidRDefault="0060339E" w:rsidP="0060339E">
            <w:pPr>
              <w:spacing w:after="0" w:line="259" w:lineRule="auto"/>
              <w:ind w:left="50" w:firstLine="0"/>
              <w:jc w:val="center"/>
              <w:rPr>
                <w:rFonts w:ascii="Cambria" w:hAnsi="Cambria"/>
              </w:rPr>
            </w:pPr>
            <w:r>
              <w:rPr>
                <w:rFonts w:ascii="Cambria" w:hAnsi="Cambria"/>
              </w:rPr>
              <w:t>October - March</w:t>
            </w:r>
          </w:p>
        </w:tc>
      </w:tr>
      <w:tr w:rsidR="00126F8C" w:rsidRPr="00E35BBD" w:rsidTr="00026952">
        <w:trPr>
          <w:trHeight w:val="437"/>
        </w:trPr>
        <w:tc>
          <w:tcPr>
            <w:tcW w:w="1975" w:type="dxa"/>
            <w:tcBorders>
              <w:top w:val="single" w:sz="4" w:space="0" w:color="000000"/>
              <w:left w:val="single" w:sz="4" w:space="0" w:color="000000"/>
              <w:bottom w:val="single" w:sz="4" w:space="0" w:color="000000"/>
              <w:right w:val="single" w:sz="4" w:space="0" w:color="000000"/>
            </w:tcBorders>
            <w:vAlign w:val="center"/>
          </w:tcPr>
          <w:p w:rsidR="0060339E" w:rsidRPr="00E35BBD" w:rsidRDefault="0060339E" w:rsidP="0060339E">
            <w:pPr>
              <w:spacing w:after="0" w:line="259" w:lineRule="auto"/>
              <w:ind w:left="0" w:firstLine="0"/>
              <w:jc w:val="center"/>
              <w:rPr>
                <w:rFonts w:ascii="Cambria" w:hAnsi="Cambria"/>
              </w:rPr>
            </w:pPr>
            <w:r>
              <w:rPr>
                <w:rFonts w:ascii="Cambria" w:hAnsi="Cambria"/>
              </w:rPr>
              <w:t>ProShop</w:t>
            </w:r>
          </w:p>
        </w:tc>
        <w:tc>
          <w:tcPr>
            <w:tcW w:w="3870" w:type="dxa"/>
            <w:tcBorders>
              <w:top w:val="single" w:sz="4" w:space="0" w:color="000000"/>
              <w:left w:val="single" w:sz="4" w:space="0" w:color="000000"/>
              <w:bottom w:val="single" w:sz="4" w:space="0" w:color="000000"/>
              <w:right w:val="single" w:sz="4" w:space="0" w:color="000000"/>
            </w:tcBorders>
            <w:vAlign w:val="center"/>
          </w:tcPr>
          <w:p w:rsidR="00126F8C" w:rsidRPr="00E35BBD" w:rsidRDefault="001B0796" w:rsidP="00126F8C">
            <w:pPr>
              <w:spacing w:after="0" w:line="259" w:lineRule="auto"/>
              <w:ind w:left="0" w:right="59" w:firstLine="0"/>
              <w:jc w:val="center"/>
              <w:rPr>
                <w:rFonts w:ascii="Cambria" w:hAnsi="Cambria"/>
              </w:rPr>
            </w:pPr>
            <w:r>
              <w:rPr>
                <w:rFonts w:ascii="Cambria" w:hAnsi="Cambria"/>
              </w:rPr>
              <w:t>7:30am – 6pm</w:t>
            </w:r>
          </w:p>
        </w:tc>
        <w:tc>
          <w:tcPr>
            <w:tcW w:w="3420" w:type="dxa"/>
            <w:tcBorders>
              <w:top w:val="single" w:sz="4" w:space="0" w:color="000000"/>
              <w:left w:val="single" w:sz="4" w:space="0" w:color="000000"/>
              <w:bottom w:val="single" w:sz="4" w:space="0" w:color="000000"/>
              <w:right w:val="single" w:sz="4" w:space="0" w:color="000000"/>
            </w:tcBorders>
            <w:vAlign w:val="center"/>
          </w:tcPr>
          <w:p w:rsidR="00126F8C" w:rsidRPr="00E35BBD" w:rsidRDefault="001B0796" w:rsidP="00126F8C">
            <w:pPr>
              <w:spacing w:after="0" w:line="259" w:lineRule="auto"/>
              <w:ind w:left="0" w:right="59" w:firstLine="0"/>
              <w:jc w:val="center"/>
              <w:rPr>
                <w:rFonts w:ascii="Cambria" w:hAnsi="Cambria"/>
              </w:rPr>
            </w:pPr>
            <w:r>
              <w:rPr>
                <w:rFonts w:ascii="Cambria" w:hAnsi="Cambria"/>
              </w:rPr>
              <w:t>8:30am – 5pm</w:t>
            </w:r>
          </w:p>
        </w:tc>
      </w:tr>
      <w:tr w:rsidR="00126F8C" w:rsidRPr="00E35BBD" w:rsidTr="003D36FD">
        <w:trPr>
          <w:trHeight w:val="347"/>
        </w:trPr>
        <w:tc>
          <w:tcPr>
            <w:tcW w:w="1975" w:type="dxa"/>
            <w:tcBorders>
              <w:top w:val="single" w:sz="4" w:space="0" w:color="000000"/>
              <w:left w:val="single" w:sz="4" w:space="0" w:color="000000"/>
              <w:bottom w:val="single" w:sz="4" w:space="0" w:color="000000"/>
              <w:right w:val="single" w:sz="4" w:space="0" w:color="000000"/>
            </w:tcBorders>
            <w:vAlign w:val="center"/>
          </w:tcPr>
          <w:p w:rsidR="00126F8C" w:rsidRPr="00E35BBD" w:rsidRDefault="001B0796" w:rsidP="00126F8C">
            <w:pPr>
              <w:spacing w:after="0" w:line="259" w:lineRule="auto"/>
              <w:ind w:left="62" w:firstLine="0"/>
              <w:jc w:val="center"/>
              <w:rPr>
                <w:rFonts w:ascii="Cambria" w:hAnsi="Cambria"/>
              </w:rPr>
            </w:pPr>
            <w:r>
              <w:rPr>
                <w:rFonts w:ascii="Cambria" w:hAnsi="Cambria"/>
              </w:rPr>
              <w:t>First Tee Time</w:t>
            </w:r>
          </w:p>
        </w:tc>
        <w:tc>
          <w:tcPr>
            <w:tcW w:w="3870" w:type="dxa"/>
            <w:tcBorders>
              <w:top w:val="single" w:sz="4" w:space="0" w:color="000000"/>
              <w:left w:val="single" w:sz="4" w:space="0" w:color="000000"/>
              <w:bottom w:val="single" w:sz="4" w:space="0" w:color="ED7D31" w:themeColor="accent2"/>
              <w:right w:val="single" w:sz="4" w:space="0" w:color="000000"/>
            </w:tcBorders>
            <w:vAlign w:val="center"/>
          </w:tcPr>
          <w:p w:rsidR="00126F8C" w:rsidRPr="00E35BBD" w:rsidRDefault="001B0796" w:rsidP="00126F8C">
            <w:pPr>
              <w:spacing w:after="0" w:line="259" w:lineRule="auto"/>
              <w:ind w:left="0" w:right="59" w:firstLine="0"/>
              <w:jc w:val="center"/>
              <w:rPr>
                <w:rFonts w:ascii="Cambria" w:hAnsi="Cambria"/>
              </w:rPr>
            </w:pPr>
            <w:r>
              <w:rPr>
                <w:rFonts w:ascii="Cambria" w:hAnsi="Cambria"/>
              </w:rPr>
              <w:t>8:00am</w:t>
            </w:r>
          </w:p>
        </w:tc>
        <w:tc>
          <w:tcPr>
            <w:tcW w:w="3420" w:type="dxa"/>
            <w:tcBorders>
              <w:top w:val="single" w:sz="4" w:space="0" w:color="000000"/>
              <w:left w:val="single" w:sz="4" w:space="0" w:color="000000"/>
              <w:bottom w:val="single" w:sz="4" w:space="0" w:color="ED7D31" w:themeColor="accent2"/>
              <w:right w:val="single" w:sz="4" w:space="0" w:color="000000"/>
            </w:tcBorders>
            <w:vAlign w:val="center"/>
          </w:tcPr>
          <w:p w:rsidR="00126F8C" w:rsidRPr="00E35BBD" w:rsidRDefault="001B0796" w:rsidP="00126F8C">
            <w:pPr>
              <w:spacing w:after="0" w:line="259" w:lineRule="auto"/>
              <w:ind w:left="0" w:right="59" w:firstLine="0"/>
              <w:jc w:val="center"/>
              <w:rPr>
                <w:rFonts w:ascii="Cambria" w:hAnsi="Cambria"/>
              </w:rPr>
            </w:pPr>
            <w:r>
              <w:rPr>
                <w:rFonts w:ascii="Cambria" w:hAnsi="Cambria"/>
              </w:rPr>
              <w:t>9:00am</w:t>
            </w:r>
          </w:p>
        </w:tc>
      </w:tr>
      <w:tr w:rsidR="00126F8C" w:rsidRPr="00E35BBD" w:rsidTr="003D36FD">
        <w:trPr>
          <w:trHeight w:val="995"/>
        </w:trPr>
        <w:tc>
          <w:tcPr>
            <w:tcW w:w="1975" w:type="dxa"/>
            <w:tcBorders>
              <w:top w:val="single" w:sz="4" w:space="0" w:color="000000"/>
              <w:left w:val="single" w:sz="4" w:space="0" w:color="000000"/>
              <w:bottom w:val="single" w:sz="4" w:space="0" w:color="000000"/>
              <w:right w:val="single" w:sz="4" w:space="0" w:color="000000"/>
            </w:tcBorders>
            <w:vAlign w:val="center"/>
          </w:tcPr>
          <w:p w:rsidR="0060339E" w:rsidRPr="00E35BBD" w:rsidRDefault="0060339E" w:rsidP="0060339E">
            <w:pPr>
              <w:spacing w:after="0" w:line="259" w:lineRule="auto"/>
              <w:ind w:left="62" w:firstLine="0"/>
              <w:jc w:val="center"/>
              <w:rPr>
                <w:rFonts w:ascii="Cambria" w:hAnsi="Cambria"/>
              </w:rPr>
            </w:pPr>
            <w:r>
              <w:rPr>
                <w:rFonts w:ascii="Cambria" w:hAnsi="Cambria"/>
              </w:rPr>
              <w:t>Practice Range</w:t>
            </w:r>
          </w:p>
        </w:tc>
        <w:tc>
          <w:tcPr>
            <w:tcW w:w="3870" w:type="dxa"/>
            <w:tcBorders>
              <w:top w:val="single" w:sz="4" w:space="0" w:color="ED7D31" w:themeColor="accent2"/>
              <w:left w:val="single" w:sz="4" w:space="0" w:color="000000"/>
              <w:bottom w:val="single" w:sz="4" w:space="0" w:color="000000"/>
              <w:right w:val="single" w:sz="4" w:space="0" w:color="000000"/>
            </w:tcBorders>
            <w:vAlign w:val="center"/>
          </w:tcPr>
          <w:p w:rsidR="00126F8C" w:rsidRDefault="001B0796" w:rsidP="00126F8C">
            <w:pPr>
              <w:spacing w:after="0" w:line="259" w:lineRule="auto"/>
              <w:ind w:left="0" w:right="59" w:firstLine="0"/>
              <w:jc w:val="center"/>
              <w:rPr>
                <w:rFonts w:ascii="Cambria" w:hAnsi="Cambria"/>
              </w:rPr>
            </w:pPr>
            <w:r>
              <w:rPr>
                <w:rFonts w:ascii="Cambria" w:hAnsi="Cambria"/>
              </w:rPr>
              <w:t>Monday: 7:30am -3:00pm</w:t>
            </w:r>
          </w:p>
          <w:p w:rsidR="001B0796" w:rsidRDefault="001B0796" w:rsidP="00126F8C">
            <w:pPr>
              <w:spacing w:after="0" w:line="259" w:lineRule="auto"/>
              <w:ind w:left="0" w:right="59" w:firstLine="0"/>
              <w:jc w:val="center"/>
              <w:rPr>
                <w:rFonts w:ascii="Cambria" w:hAnsi="Cambria"/>
              </w:rPr>
            </w:pPr>
            <w:r>
              <w:rPr>
                <w:rFonts w:ascii="Cambria" w:hAnsi="Cambria"/>
              </w:rPr>
              <w:t>Tuesday: 10:00am – 7:00pm</w:t>
            </w:r>
          </w:p>
          <w:p w:rsidR="001B0796" w:rsidRDefault="001B0796" w:rsidP="00126F8C">
            <w:pPr>
              <w:spacing w:after="0" w:line="259" w:lineRule="auto"/>
              <w:ind w:left="0" w:right="59" w:firstLine="0"/>
              <w:jc w:val="center"/>
              <w:rPr>
                <w:rFonts w:ascii="Cambria" w:hAnsi="Cambria"/>
              </w:rPr>
            </w:pPr>
            <w:r>
              <w:rPr>
                <w:rFonts w:ascii="Cambria" w:hAnsi="Cambria"/>
              </w:rPr>
              <w:t>Wednesday-Sunday: 7:30am – 7:00pm</w:t>
            </w:r>
          </w:p>
          <w:p w:rsidR="001B0796" w:rsidRPr="001B0796" w:rsidRDefault="001B0796" w:rsidP="00126F8C">
            <w:pPr>
              <w:spacing w:after="0" w:line="259" w:lineRule="auto"/>
              <w:ind w:left="0" w:right="59" w:firstLine="0"/>
              <w:jc w:val="center"/>
              <w:rPr>
                <w:rFonts w:ascii="Cambria" w:hAnsi="Cambria"/>
                <w:sz w:val="16"/>
              </w:rPr>
            </w:pPr>
          </w:p>
        </w:tc>
        <w:tc>
          <w:tcPr>
            <w:tcW w:w="3420" w:type="dxa"/>
            <w:tcBorders>
              <w:top w:val="single" w:sz="4" w:space="0" w:color="ED7D31" w:themeColor="accent2"/>
              <w:left w:val="single" w:sz="4" w:space="0" w:color="000000"/>
              <w:bottom w:val="single" w:sz="4" w:space="0" w:color="000000"/>
              <w:right w:val="single" w:sz="4" w:space="0" w:color="000000"/>
            </w:tcBorders>
            <w:vAlign w:val="center"/>
          </w:tcPr>
          <w:p w:rsidR="00126F8C" w:rsidRDefault="001B0796" w:rsidP="00126F8C">
            <w:pPr>
              <w:spacing w:after="0" w:line="259" w:lineRule="auto"/>
              <w:ind w:left="0" w:right="59" w:firstLine="0"/>
              <w:jc w:val="center"/>
              <w:rPr>
                <w:rFonts w:ascii="Cambria" w:hAnsi="Cambria"/>
              </w:rPr>
            </w:pPr>
            <w:r>
              <w:rPr>
                <w:rFonts w:ascii="Cambria" w:hAnsi="Cambria"/>
              </w:rPr>
              <w:t>8:30am – 4:00pm</w:t>
            </w:r>
          </w:p>
          <w:p w:rsidR="001B0796" w:rsidRPr="00E35BBD" w:rsidRDefault="001B0796" w:rsidP="00126F8C">
            <w:pPr>
              <w:spacing w:after="0" w:line="259" w:lineRule="auto"/>
              <w:ind w:left="0" w:right="59" w:firstLine="0"/>
              <w:jc w:val="center"/>
              <w:rPr>
                <w:rFonts w:ascii="Cambria" w:hAnsi="Cambria"/>
              </w:rPr>
            </w:pPr>
            <w:r>
              <w:rPr>
                <w:rFonts w:ascii="Cambria" w:hAnsi="Cambria"/>
              </w:rPr>
              <w:t>7 Days a Week</w:t>
            </w:r>
          </w:p>
        </w:tc>
      </w:tr>
      <w:tr w:rsidR="00126F8C" w:rsidRPr="00E35BBD" w:rsidTr="00555CAA">
        <w:trPr>
          <w:trHeight w:val="455"/>
        </w:trPr>
        <w:tc>
          <w:tcPr>
            <w:tcW w:w="1975" w:type="dxa"/>
            <w:tcBorders>
              <w:top w:val="single" w:sz="4" w:space="0" w:color="000000"/>
              <w:left w:val="single" w:sz="4" w:space="0" w:color="000000"/>
              <w:bottom w:val="single" w:sz="4" w:space="0" w:color="000000"/>
              <w:right w:val="single" w:sz="4" w:space="0" w:color="000000"/>
            </w:tcBorders>
            <w:vAlign w:val="center"/>
          </w:tcPr>
          <w:p w:rsidR="0060339E" w:rsidRPr="00E35BBD" w:rsidRDefault="0060339E" w:rsidP="00555CAA">
            <w:pPr>
              <w:spacing w:after="0" w:line="259" w:lineRule="auto"/>
              <w:ind w:left="62" w:firstLine="0"/>
              <w:jc w:val="center"/>
              <w:rPr>
                <w:rFonts w:ascii="Cambria" w:hAnsi="Cambria"/>
              </w:rPr>
            </w:pPr>
            <w:r>
              <w:rPr>
                <w:rFonts w:ascii="Cambria" w:hAnsi="Cambria"/>
              </w:rPr>
              <w:t>TennisCourts</w:t>
            </w:r>
          </w:p>
        </w:tc>
        <w:tc>
          <w:tcPr>
            <w:tcW w:w="3870" w:type="dxa"/>
            <w:tcBorders>
              <w:top w:val="single" w:sz="4" w:space="0" w:color="000000"/>
              <w:left w:val="single" w:sz="4" w:space="0" w:color="000000"/>
              <w:bottom w:val="single" w:sz="4" w:space="0" w:color="000000"/>
              <w:right w:val="single" w:sz="4" w:space="0" w:color="000000"/>
            </w:tcBorders>
            <w:vAlign w:val="center"/>
          </w:tcPr>
          <w:p w:rsidR="00126F8C" w:rsidRPr="00E35BBD" w:rsidRDefault="0098015D" w:rsidP="00126F8C">
            <w:pPr>
              <w:spacing w:after="0" w:line="259" w:lineRule="auto"/>
              <w:ind w:left="0" w:right="59" w:firstLine="0"/>
              <w:jc w:val="center"/>
              <w:rPr>
                <w:rFonts w:ascii="Cambria" w:hAnsi="Cambria"/>
              </w:rPr>
            </w:pPr>
            <w:r>
              <w:rPr>
                <w:rFonts w:ascii="Cambria" w:hAnsi="Cambria"/>
              </w:rPr>
              <w:t>Open at 8:00am (April – October)</w:t>
            </w:r>
          </w:p>
        </w:tc>
        <w:tc>
          <w:tcPr>
            <w:tcW w:w="3420" w:type="dxa"/>
            <w:tcBorders>
              <w:top w:val="single" w:sz="4" w:space="0" w:color="000000"/>
              <w:left w:val="single" w:sz="4" w:space="0" w:color="000000"/>
              <w:bottom w:val="single" w:sz="4" w:space="0" w:color="000000"/>
              <w:right w:val="single" w:sz="4" w:space="0" w:color="000000"/>
            </w:tcBorders>
            <w:vAlign w:val="center"/>
          </w:tcPr>
          <w:p w:rsidR="00D6666F" w:rsidRPr="00E35BBD" w:rsidRDefault="00D6666F" w:rsidP="00D6666F">
            <w:pPr>
              <w:spacing w:after="0" w:line="259" w:lineRule="auto"/>
              <w:ind w:left="0" w:right="59" w:firstLine="0"/>
              <w:jc w:val="center"/>
              <w:rPr>
                <w:rFonts w:ascii="Cambria" w:hAnsi="Cambria"/>
              </w:rPr>
            </w:pPr>
            <w:r>
              <w:rPr>
                <w:rFonts w:ascii="Cambria" w:hAnsi="Cambria"/>
              </w:rPr>
              <w:t>Closes on October 31</w:t>
            </w:r>
            <w:r w:rsidRPr="00D6666F">
              <w:rPr>
                <w:rFonts w:ascii="Cambria" w:hAnsi="Cambria"/>
                <w:vertAlign w:val="superscript"/>
              </w:rPr>
              <w:t>st</w:t>
            </w:r>
          </w:p>
        </w:tc>
      </w:tr>
      <w:tr w:rsidR="00555CAA" w:rsidRPr="00E35BBD" w:rsidTr="00026952">
        <w:trPr>
          <w:trHeight w:val="293"/>
        </w:trPr>
        <w:tc>
          <w:tcPr>
            <w:tcW w:w="1975" w:type="dxa"/>
            <w:tcBorders>
              <w:top w:val="single" w:sz="4" w:space="0" w:color="000000"/>
              <w:left w:val="single" w:sz="4" w:space="0" w:color="000000"/>
              <w:bottom w:val="single" w:sz="4" w:space="0" w:color="000000"/>
              <w:right w:val="single" w:sz="4" w:space="0" w:color="000000"/>
            </w:tcBorders>
            <w:vAlign w:val="center"/>
          </w:tcPr>
          <w:p w:rsidR="00555CAA" w:rsidRDefault="00555CAA" w:rsidP="00555CAA">
            <w:pPr>
              <w:spacing w:after="0" w:line="259" w:lineRule="auto"/>
              <w:ind w:left="62" w:firstLine="0"/>
              <w:jc w:val="center"/>
              <w:rPr>
                <w:rFonts w:ascii="Cambria" w:hAnsi="Cambria"/>
              </w:rPr>
            </w:pPr>
            <w:r>
              <w:rPr>
                <w:rFonts w:ascii="Cambria" w:hAnsi="Cambria"/>
              </w:rPr>
              <w:t>Pickle Ball Courts</w:t>
            </w:r>
          </w:p>
        </w:tc>
        <w:tc>
          <w:tcPr>
            <w:tcW w:w="3870" w:type="dxa"/>
            <w:tcBorders>
              <w:top w:val="single" w:sz="4" w:space="0" w:color="000000"/>
              <w:left w:val="single" w:sz="4" w:space="0" w:color="000000"/>
              <w:bottom w:val="single" w:sz="4" w:space="0" w:color="000000"/>
              <w:right w:val="single" w:sz="4" w:space="0" w:color="000000"/>
            </w:tcBorders>
            <w:vAlign w:val="center"/>
          </w:tcPr>
          <w:p w:rsidR="00555CAA" w:rsidRDefault="0098015D" w:rsidP="00126F8C">
            <w:pPr>
              <w:spacing w:after="0" w:line="259" w:lineRule="auto"/>
              <w:ind w:left="0" w:right="59" w:firstLine="0"/>
              <w:jc w:val="center"/>
              <w:rPr>
                <w:rFonts w:ascii="Cambria" w:hAnsi="Cambria"/>
              </w:rPr>
            </w:pPr>
            <w:r>
              <w:rPr>
                <w:rFonts w:ascii="Cambria" w:hAnsi="Cambria"/>
              </w:rPr>
              <w:t>Open at 8:00am</w:t>
            </w:r>
          </w:p>
          <w:p w:rsidR="003D36FD" w:rsidRPr="00E35BBD" w:rsidRDefault="003D36FD" w:rsidP="00126F8C">
            <w:pPr>
              <w:spacing w:after="0" w:line="259" w:lineRule="auto"/>
              <w:ind w:left="0" w:right="59" w:firstLine="0"/>
              <w:jc w:val="center"/>
              <w:rPr>
                <w:rFonts w:ascii="Cambria" w:hAnsi="Cambria"/>
              </w:rPr>
            </w:pPr>
            <w:r>
              <w:rPr>
                <w:rFonts w:ascii="Cambria" w:hAnsi="Cambria"/>
              </w:rPr>
              <w:t>Last Booking at 7:00pm</w:t>
            </w:r>
          </w:p>
        </w:tc>
        <w:tc>
          <w:tcPr>
            <w:tcW w:w="3420" w:type="dxa"/>
            <w:tcBorders>
              <w:top w:val="single" w:sz="4" w:space="0" w:color="000000"/>
              <w:left w:val="single" w:sz="4" w:space="0" w:color="000000"/>
              <w:bottom w:val="single" w:sz="4" w:space="0" w:color="000000"/>
              <w:right w:val="single" w:sz="4" w:space="0" w:color="000000"/>
            </w:tcBorders>
            <w:vAlign w:val="center"/>
          </w:tcPr>
          <w:p w:rsidR="00555CAA" w:rsidRDefault="0098015D" w:rsidP="00126F8C">
            <w:pPr>
              <w:spacing w:after="0" w:line="259" w:lineRule="auto"/>
              <w:ind w:left="0" w:right="59" w:firstLine="0"/>
              <w:jc w:val="center"/>
              <w:rPr>
                <w:rFonts w:ascii="Cambria" w:hAnsi="Cambria"/>
              </w:rPr>
            </w:pPr>
            <w:r>
              <w:rPr>
                <w:rFonts w:ascii="Cambria" w:hAnsi="Cambria"/>
              </w:rPr>
              <w:t>Open at 9:00am</w:t>
            </w:r>
          </w:p>
          <w:p w:rsidR="003D36FD" w:rsidRPr="00E35BBD" w:rsidRDefault="003D36FD" w:rsidP="003D36FD">
            <w:pPr>
              <w:spacing w:after="0" w:line="259" w:lineRule="auto"/>
              <w:ind w:left="0" w:right="59" w:firstLine="0"/>
              <w:jc w:val="center"/>
              <w:rPr>
                <w:rFonts w:ascii="Cambria" w:hAnsi="Cambria"/>
              </w:rPr>
            </w:pPr>
            <w:r>
              <w:rPr>
                <w:rFonts w:ascii="Cambria" w:hAnsi="Cambria"/>
              </w:rPr>
              <w:t>Last Booking at 3:00pm</w:t>
            </w:r>
          </w:p>
        </w:tc>
      </w:tr>
    </w:tbl>
    <w:p w:rsidR="00126F8C" w:rsidRPr="00E35BBD" w:rsidRDefault="00126F8C" w:rsidP="00126F8C">
      <w:pPr>
        <w:pStyle w:val="Header2"/>
        <w:ind w:left="0" w:firstLine="0"/>
        <w:rPr>
          <w:rFonts w:ascii="Cambria" w:hAnsi="Cambria"/>
          <w:color w:val="BB422F"/>
          <w:sz w:val="28"/>
        </w:rPr>
      </w:pPr>
    </w:p>
    <w:p w:rsidR="00A71DD4" w:rsidRPr="00E35BBD" w:rsidRDefault="00A71DD4" w:rsidP="00A71DD4">
      <w:pPr>
        <w:pStyle w:val="Header2"/>
        <w:rPr>
          <w:rFonts w:ascii="Cambria" w:hAnsi="Cambria"/>
          <w:color w:val="BB422F"/>
          <w:sz w:val="28"/>
        </w:rPr>
      </w:pPr>
      <w:r w:rsidRPr="00E35BBD">
        <w:rPr>
          <w:rFonts w:ascii="Cambria" w:hAnsi="Cambria"/>
          <w:color w:val="BB422F"/>
          <w:sz w:val="28"/>
        </w:rPr>
        <w:t xml:space="preserve">Registration </w:t>
      </w:r>
    </w:p>
    <w:p w:rsidR="001B0796" w:rsidRPr="001B0796" w:rsidRDefault="00A71DD4" w:rsidP="001B0796">
      <w:pPr>
        <w:numPr>
          <w:ilvl w:val="0"/>
          <w:numId w:val="9"/>
        </w:numPr>
        <w:spacing w:after="4" w:line="250" w:lineRule="auto"/>
        <w:ind w:hanging="360"/>
        <w:rPr>
          <w:rFonts w:ascii="Cambria" w:hAnsi="Cambria"/>
        </w:rPr>
      </w:pPr>
      <w:r w:rsidRPr="00E35BBD">
        <w:rPr>
          <w:rFonts w:ascii="Cambria" w:hAnsi="Cambria"/>
        </w:rPr>
        <w:t xml:space="preserve">All members and guests must register in the Pro Shop prior to teeing off on the course or practicing on any practice facility. </w:t>
      </w:r>
      <w:r w:rsidR="001B0796">
        <w:rPr>
          <w:rFonts w:ascii="Cambria" w:hAnsi="Cambria"/>
        </w:rPr>
        <w:t>Failure to do so will result in a warning (First Offense) or SUSPENSION OF ALL PRIVILEGES (Second Offense).</w:t>
      </w:r>
    </w:p>
    <w:p w:rsidR="00A71DD4" w:rsidRPr="00E35BBD" w:rsidRDefault="00A71DD4" w:rsidP="00A71DD4">
      <w:pPr>
        <w:numPr>
          <w:ilvl w:val="0"/>
          <w:numId w:val="9"/>
        </w:numPr>
        <w:spacing w:after="246" w:line="250" w:lineRule="auto"/>
        <w:ind w:hanging="360"/>
        <w:rPr>
          <w:rFonts w:ascii="Cambria" w:hAnsi="Cambria"/>
        </w:rPr>
      </w:pPr>
      <w:r w:rsidRPr="00E35BBD">
        <w:rPr>
          <w:rFonts w:ascii="Cambria" w:hAnsi="Cambria"/>
        </w:rPr>
        <w:t xml:space="preserve">Members are responsible for providing the name(s) of each guest. </w:t>
      </w:r>
    </w:p>
    <w:p w:rsidR="00A71DD4" w:rsidRPr="00E35BBD" w:rsidRDefault="00A71DD4" w:rsidP="00A71DD4">
      <w:pPr>
        <w:pStyle w:val="Header2"/>
        <w:rPr>
          <w:rFonts w:ascii="Cambria" w:hAnsi="Cambria"/>
          <w:sz w:val="28"/>
        </w:rPr>
      </w:pPr>
      <w:r w:rsidRPr="00E35BBD">
        <w:rPr>
          <w:rFonts w:ascii="Cambria" w:hAnsi="Cambria"/>
          <w:color w:val="BB422F"/>
          <w:sz w:val="28"/>
        </w:rPr>
        <w:t xml:space="preserve">Guest Daily Green Fees and Policies* </w:t>
      </w:r>
    </w:p>
    <w:tbl>
      <w:tblPr>
        <w:tblStyle w:val="TableGrid0"/>
        <w:tblpPr w:leftFromText="180" w:rightFromText="180" w:vertAnchor="text" w:horzAnchor="margin" w:tblpXSpec="center" w:tblpY="131"/>
        <w:tblW w:w="7801" w:type="dxa"/>
        <w:tblInd w:w="0" w:type="dxa"/>
        <w:tblCellMar>
          <w:left w:w="120" w:type="dxa"/>
          <w:right w:w="61" w:type="dxa"/>
        </w:tblCellMar>
        <w:tblLook w:val="04A0"/>
      </w:tblPr>
      <w:tblGrid>
        <w:gridCol w:w="1696"/>
        <w:gridCol w:w="1597"/>
        <w:gridCol w:w="1525"/>
        <w:gridCol w:w="1511"/>
        <w:gridCol w:w="1472"/>
      </w:tblGrid>
      <w:tr w:rsidR="00A71DD4" w:rsidRPr="00E35BBD" w:rsidTr="00A71DD4">
        <w:trPr>
          <w:trHeight w:val="509"/>
        </w:trPr>
        <w:tc>
          <w:tcPr>
            <w:tcW w:w="1696" w:type="dxa"/>
            <w:tcBorders>
              <w:top w:val="single" w:sz="4" w:space="0" w:color="000000"/>
              <w:left w:val="single" w:sz="4" w:space="0" w:color="000000"/>
              <w:bottom w:val="single" w:sz="4" w:space="0" w:color="000000"/>
              <w:right w:val="single" w:sz="4" w:space="0" w:color="000000"/>
            </w:tcBorders>
            <w:vAlign w:val="center"/>
          </w:tcPr>
          <w:p w:rsidR="00A71DD4" w:rsidRPr="00E35BBD" w:rsidRDefault="00A71DD4" w:rsidP="000B4F89">
            <w:pPr>
              <w:spacing w:after="0" w:line="259" w:lineRule="auto"/>
              <w:ind w:left="2" w:firstLine="0"/>
              <w:jc w:val="center"/>
              <w:rPr>
                <w:rFonts w:ascii="Cambria" w:hAnsi="Cambria"/>
              </w:rPr>
            </w:pPr>
          </w:p>
        </w:tc>
        <w:tc>
          <w:tcPr>
            <w:tcW w:w="1597" w:type="dxa"/>
            <w:tcBorders>
              <w:top w:val="single" w:sz="4" w:space="0" w:color="000000"/>
              <w:left w:val="single" w:sz="4" w:space="0" w:color="000000"/>
              <w:bottom w:val="single" w:sz="4" w:space="0" w:color="000000"/>
              <w:right w:val="single" w:sz="4" w:space="0" w:color="000000"/>
            </w:tcBorders>
            <w:vAlign w:val="center"/>
          </w:tcPr>
          <w:p w:rsidR="00A71DD4" w:rsidRPr="00E35BBD" w:rsidRDefault="0087435A" w:rsidP="0039462C">
            <w:pPr>
              <w:spacing w:after="0" w:line="259" w:lineRule="auto"/>
              <w:ind w:left="0" w:firstLine="0"/>
              <w:jc w:val="center"/>
              <w:rPr>
                <w:rFonts w:ascii="Cambria" w:hAnsi="Cambria"/>
              </w:rPr>
            </w:pPr>
            <w:r>
              <w:rPr>
                <w:rFonts w:ascii="Cambria" w:hAnsi="Cambria"/>
              </w:rPr>
              <w:t>April 1</w:t>
            </w:r>
            <w:r w:rsidR="00A71DD4" w:rsidRPr="00E35BBD">
              <w:rPr>
                <w:rFonts w:ascii="Cambria" w:hAnsi="Cambria"/>
              </w:rPr>
              <w:t xml:space="preserve"> -</w:t>
            </w:r>
          </w:p>
          <w:p w:rsidR="00A71DD4" w:rsidRPr="00E35BBD" w:rsidRDefault="0087435A" w:rsidP="0039462C">
            <w:pPr>
              <w:spacing w:after="0" w:line="259" w:lineRule="auto"/>
              <w:ind w:left="0" w:firstLine="0"/>
              <w:jc w:val="center"/>
              <w:rPr>
                <w:rFonts w:ascii="Cambria" w:hAnsi="Cambria"/>
              </w:rPr>
            </w:pPr>
            <w:r>
              <w:rPr>
                <w:rFonts w:ascii="Cambria" w:hAnsi="Cambria"/>
              </w:rPr>
              <w:t>May 1</w:t>
            </w:r>
            <w:r w:rsidR="0012264C">
              <w:rPr>
                <w:rFonts w:ascii="Cambria" w:hAnsi="Cambria"/>
              </w:rPr>
              <w:t>8</w:t>
            </w:r>
          </w:p>
        </w:tc>
        <w:tc>
          <w:tcPr>
            <w:tcW w:w="1525" w:type="dxa"/>
            <w:tcBorders>
              <w:top w:val="single" w:sz="4" w:space="0" w:color="000000"/>
              <w:left w:val="single" w:sz="4" w:space="0" w:color="000000"/>
              <w:bottom w:val="single" w:sz="4" w:space="0" w:color="000000"/>
              <w:right w:val="single" w:sz="4" w:space="0" w:color="000000"/>
            </w:tcBorders>
            <w:vAlign w:val="center"/>
          </w:tcPr>
          <w:p w:rsidR="00A71DD4" w:rsidRPr="00E35BBD" w:rsidRDefault="0087435A" w:rsidP="0039462C">
            <w:pPr>
              <w:spacing w:after="0" w:line="259" w:lineRule="auto"/>
              <w:ind w:left="50" w:firstLine="0"/>
              <w:jc w:val="center"/>
              <w:rPr>
                <w:rFonts w:ascii="Cambria" w:hAnsi="Cambria"/>
              </w:rPr>
            </w:pPr>
            <w:r>
              <w:rPr>
                <w:rFonts w:ascii="Cambria" w:hAnsi="Cambria"/>
              </w:rPr>
              <w:t>M</w:t>
            </w:r>
            <w:r w:rsidR="0012264C">
              <w:rPr>
                <w:rFonts w:ascii="Cambria" w:hAnsi="Cambria"/>
              </w:rPr>
              <w:t>ay 19</w:t>
            </w:r>
            <w:r>
              <w:rPr>
                <w:rFonts w:ascii="Cambria" w:hAnsi="Cambria"/>
              </w:rPr>
              <w:t xml:space="preserve"> - Sept. </w:t>
            </w:r>
            <w:r w:rsidR="0012264C">
              <w:rPr>
                <w:rFonts w:ascii="Cambria" w:hAnsi="Cambria"/>
              </w:rPr>
              <w:t>4</w:t>
            </w:r>
          </w:p>
        </w:tc>
        <w:tc>
          <w:tcPr>
            <w:tcW w:w="1511" w:type="dxa"/>
            <w:tcBorders>
              <w:top w:val="single" w:sz="4" w:space="0" w:color="000000"/>
              <w:left w:val="single" w:sz="4" w:space="0" w:color="000000"/>
              <w:bottom w:val="single" w:sz="4" w:space="0" w:color="000000"/>
              <w:right w:val="single" w:sz="4" w:space="0" w:color="000000"/>
            </w:tcBorders>
            <w:vAlign w:val="center"/>
          </w:tcPr>
          <w:p w:rsidR="0012264C" w:rsidRDefault="00A71DD4" w:rsidP="000B4F89">
            <w:pPr>
              <w:spacing w:after="0" w:line="259" w:lineRule="auto"/>
              <w:ind w:left="36" w:firstLine="0"/>
              <w:jc w:val="center"/>
              <w:rPr>
                <w:rFonts w:ascii="Cambria" w:hAnsi="Cambria"/>
              </w:rPr>
            </w:pPr>
            <w:r w:rsidRPr="00E35BBD">
              <w:rPr>
                <w:rFonts w:ascii="Cambria" w:hAnsi="Cambria"/>
              </w:rPr>
              <w:t>S</w:t>
            </w:r>
            <w:r w:rsidR="0012264C">
              <w:rPr>
                <w:rFonts w:ascii="Cambria" w:hAnsi="Cambria"/>
              </w:rPr>
              <w:t>ept. 5 –</w:t>
            </w:r>
            <w:r w:rsidRPr="00E35BBD">
              <w:rPr>
                <w:rFonts w:ascii="Cambria" w:hAnsi="Cambria"/>
              </w:rPr>
              <w:t xml:space="preserve"> </w:t>
            </w:r>
          </w:p>
          <w:p w:rsidR="00A71DD4" w:rsidRPr="00E35BBD" w:rsidRDefault="00A71DD4" w:rsidP="000B4F89">
            <w:pPr>
              <w:spacing w:after="0" w:line="259" w:lineRule="auto"/>
              <w:ind w:left="36" w:firstLine="0"/>
              <w:jc w:val="center"/>
              <w:rPr>
                <w:rFonts w:ascii="Cambria" w:hAnsi="Cambria"/>
              </w:rPr>
            </w:pPr>
            <w:r w:rsidRPr="00E35BBD">
              <w:rPr>
                <w:rFonts w:ascii="Cambria" w:hAnsi="Cambria"/>
              </w:rPr>
              <w:t>Oct. 31</w:t>
            </w:r>
          </w:p>
        </w:tc>
        <w:tc>
          <w:tcPr>
            <w:tcW w:w="1472" w:type="dxa"/>
            <w:tcBorders>
              <w:top w:val="single" w:sz="4" w:space="0" w:color="000000"/>
              <w:left w:val="single" w:sz="4" w:space="0" w:color="000000"/>
              <w:bottom w:val="single" w:sz="4" w:space="0" w:color="000000"/>
              <w:right w:val="single" w:sz="4" w:space="0" w:color="000000"/>
            </w:tcBorders>
            <w:vAlign w:val="center"/>
          </w:tcPr>
          <w:p w:rsidR="00A71DD4" w:rsidRPr="00E35BBD" w:rsidRDefault="00A71DD4" w:rsidP="0087435A">
            <w:pPr>
              <w:spacing w:after="0" w:line="259" w:lineRule="auto"/>
              <w:ind w:left="0" w:right="56" w:firstLine="0"/>
              <w:jc w:val="center"/>
              <w:rPr>
                <w:rFonts w:ascii="Cambria" w:hAnsi="Cambria"/>
              </w:rPr>
            </w:pPr>
            <w:r w:rsidRPr="00E35BBD">
              <w:rPr>
                <w:rFonts w:ascii="Cambria" w:hAnsi="Cambria"/>
              </w:rPr>
              <w:t xml:space="preserve">Nov. 1 – </w:t>
            </w:r>
            <w:r w:rsidR="0087435A">
              <w:rPr>
                <w:rFonts w:ascii="Cambria" w:hAnsi="Cambria"/>
              </w:rPr>
              <w:t>March 31</w:t>
            </w:r>
          </w:p>
        </w:tc>
      </w:tr>
      <w:tr w:rsidR="00A71DD4" w:rsidRPr="00E35BBD" w:rsidTr="00A71DD4">
        <w:trPr>
          <w:trHeight w:val="507"/>
        </w:trPr>
        <w:tc>
          <w:tcPr>
            <w:tcW w:w="1696" w:type="dxa"/>
            <w:tcBorders>
              <w:top w:val="single" w:sz="4" w:space="0" w:color="000000"/>
              <w:left w:val="single" w:sz="4" w:space="0" w:color="000000"/>
              <w:bottom w:val="single" w:sz="4" w:space="0" w:color="000000"/>
              <w:right w:val="single" w:sz="4" w:space="0" w:color="000000"/>
            </w:tcBorders>
            <w:vAlign w:val="center"/>
          </w:tcPr>
          <w:p w:rsidR="00A71DD4" w:rsidRPr="00E35BBD" w:rsidRDefault="00A71DD4" w:rsidP="000B4F89">
            <w:pPr>
              <w:spacing w:after="0" w:line="259" w:lineRule="auto"/>
              <w:ind w:left="0" w:firstLine="0"/>
              <w:jc w:val="center"/>
              <w:rPr>
                <w:rFonts w:ascii="Cambria" w:hAnsi="Cambria"/>
              </w:rPr>
            </w:pPr>
            <w:r w:rsidRPr="00E35BBD">
              <w:rPr>
                <w:rFonts w:ascii="Cambria" w:hAnsi="Cambria"/>
              </w:rPr>
              <w:t>18 Holes</w:t>
            </w:r>
          </w:p>
        </w:tc>
        <w:tc>
          <w:tcPr>
            <w:tcW w:w="1597" w:type="dxa"/>
            <w:tcBorders>
              <w:top w:val="single" w:sz="4" w:space="0" w:color="000000"/>
              <w:left w:val="single" w:sz="4" w:space="0" w:color="000000"/>
              <w:bottom w:val="single" w:sz="4" w:space="0" w:color="000000"/>
              <w:right w:val="single" w:sz="4" w:space="0" w:color="000000"/>
            </w:tcBorders>
            <w:vAlign w:val="center"/>
          </w:tcPr>
          <w:p w:rsidR="00A71DD4" w:rsidRPr="00E35BBD" w:rsidRDefault="0012264C" w:rsidP="000B4F89">
            <w:pPr>
              <w:spacing w:after="0" w:line="259" w:lineRule="auto"/>
              <w:ind w:left="0" w:right="59" w:firstLine="0"/>
              <w:jc w:val="center"/>
              <w:rPr>
                <w:rFonts w:ascii="Cambria" w:hAnsi="Cambria"/>
              </w:rPr>
            </w:pPr>
            <w:r>
              <w:rPr>
                <w:rFonts w:ascii="Cambria" w:hAnsi="Cambria"/>
              </w:rPr>
              <w:t>WD $60</w:t>
            </w:r>
            <w:r w:rsidR="00A71DD4" w:rsidRPr="00E35BBD">
              <w:rPr>
                <w:rFonts w:ascii="Cambria" w:hAnsi="Cambria"/>
              </w:rPr>
              <w:t xml:space="preserve"> </w:t>
            </w:r>
          </w:p>
          <w:p w:rsidR="00A71DD4" w:rsidRPr="00E35BBD" w:rsidRDefault="0012264C" w:rsidP="000B4F89">
            <w:pPr>
              <w:spacing w:after="0" w:line="259" w:lineRule="auto"/>
              <w:ind w:left="0" w:right="59" w:firstLine="0"/>
              <w:jc w:val="center"/>
              <w:rPr>
                <w:rFonts w:ascii="Cambria" w:hAnsi="Cambria"/>
              </w:rPr>
            </w:pPr>
            <w:r>
              <w:rPr>
                <w:rFonts w:ascii="Cambria" w:hAnsi="Cambria"/>
              </w:rPr>
              <w:t>WE $80</w:t>
            </w:r>
            <w:r w:rsidR="00A71DD4" w:rsidRPr="00E35BBD">
              <w:rPr>
                <w:rFonts w:ascii="Cambria" w:hAnsi="Cambria"/>
              </w:rPr>
              <w:t xml:space="preserve"> </w:t>
            </w:r>
          </w:p>
        </w:tc>
        <w:tc>
          <w:tcPr>
            <w:tcW w:w="1525" w:type="dxa"/>
            <w:tcBorders>
              <w:top w:val="single" w:sz="4" w:space="0" w:color="000000"/>
              <w:left w:val="single" w:sz="4" w:space="0" w:color="000000"/>
              <w:bottom w:val="single" w:sz="4" w:space="0" w:color="000000"/>
              <w:right w:val="single" w:sz="4" w:space="0" w:color="000000"/>
            </w:tcBorders>
            <w:vAlign w:val="center"/>
          </w:tcPr>
          <w:p w:rsidR="00A71DD4" w:rsidRPr="00E35BBD" w:rsidRDefault="0012264C" w:rsidP="000B4F89">
            <w:pPr>
              <w:spacing w:after="0" w:line="259" w:lineRule="auto"/>
              <w:ind w:left="0" w:right="59" w:firstLine="0"/>
              <w:jc w:val="center"/>
              <w:rPr>
                <w:rFonts w:ascii="Cambria" w:hAnsi="Cambria"/>
              </w:rPr>
            </w:pPr>
            <w:r>
              <w:rPr>
                <w:rFonts w:ascii="Cambria" w:hAnsi="Cambria"/>
              </w:rPr>
              <w:t>WD $105</w:t>
            </w:r>
          </w:p>
          <w:p w:rsidR="00A71DD4" w:rsidRPr="00E35BBD" w:rsidRDefault="00A71DD4" w:rsidP="000B4F89">
            <w:pPr>
              <w:spacing w:after="0" w:line="259" w:lineRule="auto"/>
              <w:ind w:left="0" w:right="59" w:firstLine="0"/>
              <w:jc w:val="center"/>
              <w:rPr>
                <w:rFonts w:ascii="Cambria" w:hAnsi="Cambria"/>
              </w:rPr>
            </w:pPr>
            <w:r w:rsidRPr="00E35BBD">
              <w:rPr>
                <w:rFonts w:ascii="Cambria" w:hAnsi="Cambria"/>
              </w:rPr>
              <w:t>WE $1</w:t>
            </w:r>
            <w:r w:rsidR="0012264C">
              <w:rPr>
                <w:rFonts w:ascii="Cambria" w:hAnsi="Cambria"/>
              </w:rPr>
              <w:t>35</w:t>
            </w:r>
          </w:p>
        </w:tc>
        <w:tc>
          <w:tcPr>
            <w:tcW w:w="1511" w:type="dxa"/>
            <w:tcBorders>
              <w:top w:val="single" w:sz="4" w:space="0" w:color="000000"/>
              <w:left w:val="single" w:sz="4" w:space="0" w:color="000000"/>
              <w:bottom w:val="single" w:sz="4" w:space="0" w:color="000000"/>
              <w:right w:val="single" w:sz="4" w:space="0" w:color="000000"/>
            </w:tcBorders>
            <w:vAlign w:val="center"/>
          </w:tcPr>
          <w:p w:rsidR="00A71DD4" w:rsidRPr="00E35BBD" w:rsidRDefault="0012264C" w:rsidP="000B4F89">
            <w:pPr>
              <w:spacing w:after="0" w:line="259" w:lineRule="auto"/>
              <w:ind w:left="0" w:right="59" w:firstLine="0"/>
              <w:jc w:val="center"/>
              <w:rPr>
                <w:rFonts w:ascii="Cambria" w:hAnsi="Cambria"/>
              </w:rPr>
            </w:pPr>
            <w:r>
              <w:rPr>
                <w:rFonts w:ascii="Cambria" w:hAnsi="Cambria"/>
              </w:rPr>
              <w:t>WD $70</w:t>
            </w:r>
            <w:r w:rsidR="00A71DD4" w:rsidRPr="00E35BBD">
              <w:rPr>
                <w:rFonts w:ascii="Cambria" w:hAnsi="Cambria"/>
              </w:rPr>
              <w:t xml:space="preserve"> </w:t>
            </w:r>
          </w:p>
          <w:p w:rsidR="00A71DD4" w:rsidRPr="00E35BBD" w:rsidRDefault="0012264C" w:rsidP="000B4F89">
            <w:pPr>
              <w:spacing w:after="0" w:line="259" w:lineRule="auto"/>
              <w:ind w:left="0" w:right="59" w:firstLine="0"/>
              <w:jc w:val="center"/>
              <w:rPr>
                <w:rFonts w:ascii="Cambria" w:hAnsi="Cambria"/>
              </w:rPr>
            </w:pPr>
            <w:r>
              <w:rPr>
                <w:rFonts w:ascii="Cambria" w:hAnsi="Cambria"/>
              </w:rPr>
              <w:t>WE $90</w:t>
            </w:r>
            <w:r w:rsidR="00A71DD4" w:rsidRPr="00E35BBD">
              <w:rPr>
                <w:rFonts w:ascii="Cambria" w:hAnsi="Cambria"/>
              </w:rPr>
              <w:t xml:space="preserve"> </w:t>
            </w:r>
          </w:p>
        </w:tc>
        <w:tc>
          <w:tcPr>
            <w:tcW w:w="1472" w:type="dxa"/>
            <w:tcBorders>
              <w:top w:val="single" w:sz="4" w:space="0" w:color="000000"/>
              <w:left w:val="single" w:sz="4" w:space="0" w:color="000000"/>
              <w:bottom w:val="single" w:sz="4" w:space="0" w:color="000000"/>
              <w:right w:val="single" w:sz="4" w:space="0" w:color="000000"/>
            </w:tcBorders>
            <w:vAlign w:val="center"/>
          </w:tcPr>
          <w:p w:rsidR="001B0796" w:rsidRDefault="0012264C" w:rsidP="000B4F89">
            <w:pPr>
              <w:spacing w:after="0" w:line="259" w:lineRule="auto"/>
              <w:ind w:left="0" w:right="58" w:firstLine="0"/>
              <w:jc w:val="center"/>
              <w:rPr>
                <w:rFonts w:ascii="Cambria" w:hAnsi="Cambria"/>
              </w:rPr>
            </w:pPr>
            <w:r>
              <w:rPr>
                <w:rFonts w:ascii="Cambria" w:hAnsi="Cambria"/>
              </w:rPr>
              <w:t>WD $45</w:t>
            </w:r>
            <w:r w:rsidR="00A71DD4" w:rsidRPr="00E35BBD">
              <w:rPr>
                <w:rFonts w:ascii="Cambria" w:hAnsi="Cambria"/>
              </w:rPr>
              <w:t xml:space="preserve"> </w:t>
            </w:r>
          </w:p>
          <w:p w:rsidR="00A71DD4" w:rsidRPr="00E35BBD" w:rsidRDefault="0012264C" w:rsidP="000B4F89">
            <w:pPr>
              <w:spacing w:after="0" w:line="259" w:lineRule="auto"/>
              <w:ind w:left="0" w:right="58" w:firstLine="0"/>
              <w:jc w:val="center"/>
              <w:rPr>
                <w:rFonts w:ascii="Cambria" w:hAnsi="Cambria"/>
              </w:rPr>
            </w:pPr>
            <w:r>
              <w:rPr>
                <w:rFonts w:ascii="Cambria" w:hAnsi="Cambria"/>
              </w:rPr>
              <w:t>WE $55</w:t>
            </w:r>
            <w:r w:rsidR="00A71DD4" w:rsidRPr="00E35BBD">
              <w:rPr>
                <w:rFonts w:ascii="Cambria" w:hAnsi="Cambria"/>
              </w:rPr>
              <w:t xml:space="preserve"> </w:t>
            </w:r>
          </w:p>
        </w:tc>
      </w:tr>
      <w:tr w:rsidR="00A71DD4" w:rsidRPr="00E35BBD" w:rsidTr="00A71DD4">
        <w:trPr>
          <w:trHeight w:val="509"/>
        </w:trPr>
        <w:tc>
          <w:tcPr>
            <w:tcW w:w="1696" w:type="dxa"/>
            <w:tcBorders>
              <w:top w:val="single" w:sz="4" w:space="0" w:color="000000"/>
              <w:left w:val="single" w:sz="4" w:space="0" w:color="000000"/>
              <w:bottom w:val="single" w:sz="4" w:space="0" w:color="000000"/>
              <w:right w:val="single" w:sz="4" w:space="0" w:color="000000"/>
            </w:tcBorders>
            <w:vAlign w:val="center"/>
          </w:tcPr>
          <w:p w:rsidR="00A71DD4" w:rsidRPr="00E35BBD" w:rsidRDefault="00A71DD4" w:rsidP="000B4F89">
            <w:pPr>
              <w:spacing w:after="0" w:line="259" w:lineRule="auto"/>
              <w:ind w:left="62" w:firstLine="0"/>
              <w:jc w:val="center"/>
              <w:rPr>
                <w:rFonts w:ascii="Cambria" w:hAnsi="Cambria"/>
              </w:rPr>
            </w:pPr>
            <w:r w:rsidRPr="00E35BBD">
              <w:rPr>
                <w:rFonts w:ascii="Cambria" w:hAnsi="Cambria"/>
              </w:rPr>
              <w:t>9 Holes</w:t>
            </w:r>
          </w:p>
        </w:tc>
        <w:tc>
          <w:tcPr>
            <w:tcW w:w="1597" w:type="dxa"/>
            <w:tcBorders>
              <w:top w:val="single" w:sz="4" w:space="0" w:color="000000"/>
              <w:left w:val="single" w:sz="4" w:space="0" w:color="000000"/>
              <w:bottom w:val="single" w:sz="4" w:space="0" w:color="ED7D31" w:themeColor="accent2"/>
              <w:right w:val="single" w:sz="4" w:space="0" w:color="000000"/>
            </w:tcBorders>
            <w:vAlign w:val="center"/>
          </w:tcPr>
          <w:p w:rsidR="00A71DD4" w:rsidRPr="00E35BBD" w:rsidRDefault="0012264C" w:rsidP="000B4F89">
            <w:pPr>
              <w:spacing w:after="0" w:line="259" w:lineRule="auto"/>
              <w:ind w:left="0" w:right="59" w:firstLine="0"/>
              <w:jc w:val="center"/>
              <w:rPr>
                <w:rFonts w:ascii="Cambria" w:hAnsi="Cambria"/>
              </w:rPr>
            </w:pPr>
            <w:r>
              <w:rPr>
                <w:rFonts w:ascii="Cambria" w:hAnsi="Cambria"/>
              </w:rPr>
              <w:t>$45</w:t>
            </w:r>
            <w:r w:rsidR="00A71DD4" w:rsidRPr="00E35BBD">
              <w:rPr>
                <w:rFonts w:ascii="Cambria" w:hAnsi="Cambria"/>
              </w:rPr>
              <w:t xml:space="preserve"> </w:t>
            </w:r>
          </w:p>
        </w:tc>
        <w:tc>
          <w:tcPr>
            <w:tcW w:w="1525" w:type="dxa"/>
            <w:tcBorders>
              <w:top w:val="single" w:sz="4" w:space="0" w:color="000000"/>
              <w:left w:val="single" w:sz="4" w:space="0" w:color="000000"/>
              <w:bottom w:val="single" w:sz="4" w:space="0" w:color="ED7D31" w:themeColor="accent2"/>
              <w:right w:val="single" w:sz="4" w:space="0" w:color="000000"/>
            </w:tcBorders>
            <w:vAlign w:val="center"/>
          </w:tcPr>
          <w:p w:rsidR="00A71DD4" w:rsidRPr="00E35BBD" w:rsidRDefault="0012264C" w:rsidP="000B4F89">
            <w:pPr>
              <w:spacing w:after="0" w:line="259" w:lineRule="auto"/>
              <w:ind w:left="0" w:right="59" w:firstLine="0"/>
              <w:jc w:val="center"/>
              <w:rPr>
                <w:rFonts w:ascii="Cambria" w:hAnsi="Cambria"/>
              </w:rPr>
            </w:pPr>
            <w:r>
              <w:rPr>
                <w:rFonts w:ascii="Cambria" w:hAnsi="Cambria"/>
              </w:rPr>
              <w:t>$70</w:t>
            </w:r>
            <w:r w:rsidR="00A71DD4" w:rsidRPr="00E35BBD">
              <w:rPr>
                <w:rFonts w:ascii="Cambria" w:hAnsi="Cambria"/>
              </w:rPr>
              <w:t xml:space="preserve"> </w:t>
            </w:r>
          </w:p>
        </w:tc>
        <w:tc>
          <w:tcPr>
            <w:tcW w:w="1511" w:type="dxa"/>
            <w:tcBorders>
              <w:top w:val="single" w:sz="4" w:space="0" w:color="000000"/>
              <w:left w:val="single" w:sz="4" w:space="0" w:color="000000"/>
              <w:bottom w:val="single" w:sz="4" w:space="0" w:color="ED7D31" w:themeColor="accent2"/>
              <w:right w:val="single" w:sz="4" w:space="0" w:color="000000"/>
            </w:tcBorders>
            <w:vAlign w:val="center"/>
          </w:tcPr>
          <w:p w:rsidR="00A71DD4" w:rsidRPr="00E35BBD" w:rsidRDefault="0012264C" w:rsidP="000B4F89">
            <w:pPr>
              <w:spacing w:after="0" w:line="259" w:lineRule="auto"/>
              <w:ind w:left="0" w:right="59" w:firstLine="0"/>
              <w:jc w:val="center"/>
              <w:rPr>
                <w:rFonts w:ascii="Cambria" w:hAnsi="Cambria"/>
              </w:rPr>
            </w:pPr>
            <w:r>
              <w:rPr>
                <w:rFonts w:ascii="Cambria" w:hAnsi="Cambria"/>
              </w:rPr>
              <w:t>$50</w:t>
            </w:r>
            <w:r w:rsidR="00A71DD4" w:rsidRPr="00E35BBD">
              <w:rPr>
                <w:rFonts w:ascii="Cambria" w:hAnsi="Cambria"/>
              </w:rPr>
              <w:t xml:space="preserve"> </w:t>
            </w:r>
          </w:p>
        </w:tc>
        <w:tc>
          <w:tcPr>
            <w:tcW w:w="1472" w:type="dxa"/>
            <w:tcBorders>
              <w:top w:val="single" w:sz="4" w:space="0" w:color="000000"/>
              <w:left w:val="single" w:sz="4" w:space="0" w:color="000000"/>
              <w:bottom w:val="single" w:sz="4" w:space="0" w:color="ED7D31" w:themeColor="accent2"/>
              <w:right w:val="single" w:sz="4" w:space="0" w:color="000000"/>
            </w:tcBorders>
            <w:vAlign w:val="center"/>
          </w:tcPr>
          <w:p w:rsidR="00A71DD4" w:rsidRPr="00E35BBD" w:rsidRDefault="0012264C" w:rsidP="0012264C">
            <w:pPr>
              <w:spacing w:after="0" w:line="259" w:lineRule="auto"/>
              <w:ind w:left="0" w:right="58" w:firstLine="0"/>
              <w:jc w:val="center"/>
              <w:rPr>
                <w:rFonts w:ascii="Cambria" w:hAnsi="Cambria"/>
              </w:rPr>
            </w:pPr>
            <w:r>
              <w:rPr>
                <w:rFonts w:ascii="Cambria" w:hAnsi="Cambria"/>
              </w:rPr>
              <w:t>$35</w:t>
            </w:r>
            <w:r w:rsidR="00A71DD4" w:rsidRPr="00E35BBD">
              <w:rPr>
                <w:rFonts w:ascii="Cambria" w:hAnsi="Cambria"/>
              </w:rPr>
              <w:t xml:space="preserve"> </w:t>
            </w:r>
          </w:p>
        </w:tc>
      </w:tr>
      <w:tr w:rsidR="00A71DD4" w:rsidRPr="00E35BBD" w:rsidTr="00A71DD4">
        <w:trPr>
          <w:trHeight w:val="432"/>
        </w:trPr>
        <w:tc>
          <w:tcPr>
            <w:tcW w:w="7801" w:type="dxa"/>
            <w:gridSpan w:val="5"/>
            <w:tcBorders>
              <w:top w:val="single" w:sz="4" w:space="0" w:color="000000"/>
              <w:left w:val="single" w:sz="4" w:space="0" w:color="000000"/>
              <w:bottom w:val="single" w:sz="4" w:space="0" w:color="000000"/>
              <w:right w:val="single" w:sz="4" w:space="0" w:color="ED7D31" w:themeColor="accent2"/>
            </w:tcBorders>
            <w:vAlign w:val="center"/>
          </w:tcPr>
          <w:p w:rsidR="00A71DD4" w:rsidRPr="0012264C" w:rsidRDefault="00A71DD4" w:rsidP="0012264C">
            <w:pPr>
              <w:spacing w:after="0" w:line="259" w:lineRule="auto"/>
              <w:ind w:left="62" w:firstLine="0"/>
              <w:jc w:val="center"/>
              <w:rPr>
                <w:rFonts w:ascii="Cambria" w:hAnsi="Cambria"/>
                <w:b/>
              </w:rPr>
            </w:pPr>
            <w:r w:rsidRPr="0012264C">
              <w:rPr>
                <w:rFonts w:ascii="Cambria" w:hAnsi="Cambria"/>
                <w:b/>
              </w:rPr>
              <w:t>Daily after</w:t>
            </w:r>
            <w:r w:rsidR="0012264C" w:rsidRPr="0012264C">
              <w:rPr>
                <w:rFonts w:ascii="Cambria" w:hAnsi="Cambria"/>
                <w:b/>
              </w:rPr>
              <w:t xml:space="preserve"> 3</w:t>
            </w:r>
            <w:r w:rsidRPr="0012264C">
              <w:rPr>
                <w:rFonts w:ascii="Cambria" w:hAnsi="Cambria"/>
                <w:b/>
              </w:rPr>
              <w:t>:00 pm</w:t>
            </w:r>
          </w:p>
        </w:tc>
      </w:tr>
      <w:tr w:rsidR="00A71DD4" w:rsidRPr="00E35BBD" w:rsidTr="00A71DD4">
        <w:trPr>
          <w:trHeight w:val="509"/>
        </w:trPr>
        <w:tc>
          <w:tcPr>
            <w:tcW w:w="1696" w:type="dxa"/>
            <w:tcBorders>
              <w:top w:val="single" w:sz="4" w:space="0" w:color="000000"/>
              <w:left w:val="single" w:sz="4" w:space="0" w:color="000000"/>
              <w:bottom w:val="single" w:sz="4" w:space="0" w:color="000000"/>
              <w:right w:val="single" w:sz="4" w:space="0" w:color="000000"/>
            </w:tcBorders>
            <w:vAlign w:val="center"/>
          </w:tcPr>
          <w:p w:rsidR="00A71DD4" w:rsidRPr="00E35BBD" w:rsidRDefault="00A71DD4" w:rsidP="000B4F89">
            <w:pPr>
              <w:spacing w:after="0" w:line="259" w:lineRule="auto"/>
              <w:ind w:left="62" w:firstLine="0"/>
              <w:jc w:val="center"/>
              <w:rPr>
                <w:rFonts w:ascii="Cambria" w:hAnsi="Cambria"/>
              </w:rPr>
            </w:pPr>
            <w:r w:rsidRPr="00E35BBD">
              <w:rPr>
                <w:rFonts w:ascii="Cambria" w:hAnsi="Cambria"/>
              </w:rPr>
              <w:t>18 Holes</w:t>
            </w:r>
          </w:p>
        </w:tc>
        <w:tc>
          <w:tcPr>
            <w:tcW w:w="1597" w:type="dxa"/>
            <w:tcBorders>
              <w:top w:val="single" w:sz="4" w:space="0" w:color="ED7D31" w:themeColor="accent2"/>
              <w:left w:val="single" w:sz="4" w:space="0" w:color="000000"/>
              <w:bottom w:val="single" w:sz="4" w:space="0" w:color="000000"/>
              <w:right w:val="single" w:sz="4" w:space="0" w:color="000000"/>
            </w:tcBorders>
            <w:vAlign w:val="center"/>
          </w:tcPr>
          <w:p w:rsidR="00A71DD4" w:rsidRPr="00E35BBD" w:rsidRDefault="00A71DD4" w:rsidP="000B4F89">
            <w:pPr>
              <w:spacing w:after="0" w:line="259" w:lineRule="auto"/>
              <w:ind w:left="0" w:right="59" w:firstLine="0"/>
              <w:jc w:val="center"/>
              <w:rPr>
                <w:rFonts w:ascii="Cambria" w:hAnsi="Cambria"/>
              </w:rPr>
            </w:pPr>
            <w:r w:rsidRPr="00E35BBD">
              <w:rPr>
                <w:rFonts w:ascii="Cambria" w:hAnsi="Cambria"/>
              </w:rPr>
              <w:t>$4</w:t>
            </w:r>
            <w:r w:rsidR="0012264C">
              <w:rPr>
                <w:rFonts w:ascii="Cambria" w:hAnsi="Cambria"/>
              </w:rPr>
              <w:t>5</w:t>
            </w:r>
          </w:p>
        </w:tc>
        <w:tc>
          <w:tcPr>
            <w:tcW w:w="1525" w:type="dxa"/>
            <w:tcBorders>
              <w:top w:val="single" w:sz="4" w:space="0" w:color="ED7D31" w:themeColor="accent2"/>
              <w:left w:val="single" w:sz="4" w:space="0" w:color="000000"/>
              <w:bottom w:val="single" w:sz="4" w:space="0" w:color="000000"/>
              <w:right w:val="single" w:sz="4" w:space="0" w:color="000000"/>
            </w:tcBorders>
            <w:vAlign w:val="center"/>
          </w:tcPr>
          <w:p w:rsidR="00A71DD4" w:rsidRPr="00E35BBD" w:rsidRDefault="00A71DD4" w:rsidP="000B4F89">
            <w:pPr>
              <w:spacing w:after="0" w:line="259" w:lineRule="auto"/>
              <w:ind w:left="0" w:right="59" w:firstLine="0"/>
              <w:jc w:val="center"/>
              <w:rPr>
                <w:rFonts w:ascii="Cambria" w:hAnsi="Cambria"/>
              </w:rPr>
            </w:pPr>
            <w:r w:rsidRPr="00E35BBD">
              <w:rPr>
                <w:rFonts w:ascii="Cambria" w:hAnsi="Cambria"/>
              </w:rPr>
              <w:t>$</w:t>
            </w:r>
            <w:r w:rsidR="0012264C">
              <w:rPr>
                <w:rFonts w:ascii="Cambria" w:hAnsi="Cambria"/>
              </w:rPr>
              <w:t>60</w:t>
            </w:r>
          </w:p>
        </w:tc>
        <w:tc>
          <w:tcPr>
            <w:tcW w:w="1511" w:type="dxa"/>
            <w:tcBorders>
              <w:top w:val="single" w:sz="4" w:space="0" w:color="ED7D31" w:themeColor="accent2"/>
              <w:left w:val="single" w:sz="4" w:space="0" w:color="000000"/>
              <w:bottom w:val="single" w:sz="4" w:space="0" w:color="000000"/>
              <w:right w:val="single" w:sz="4" w:space="0" w:color="000000"/>
            </w:tcBorders>
            <w:vAlign w:val="center"/>
          </w:tcPr>
          <w:p w:rsidR="00A71DD4" w:rsidRPr="00E35BBD" w:rsidRDefault="00A71DD4" w:rsidP="000B4F89">
            <w:pPr>
              <w:spacing w:after="0" w:line="259" w:lineRule="auto"/>
              <w:ind w:left="0" w:right="59" w:firstLine="0"/>
              <w:jc w:val="center"/>
              <w:rPr>
                <w:rFonts w:ascii="Cambria" w:hAnsi="Cambria"/>
              </w:rPr>
            </w:pPr>
            <w:r w:rsidRPr="00E35BBD">
              <w:rPr>
                <w:rFonts w:ascii="Cambria" w:hAnsi="Cambria"/>
              </w:rPr>
              <w:t>$4</w:t>
            </w:r>
            <w:r w:rsidR="0012264C">
              <w:rPr>
                <w:rFonts w:ascii="Cambria" w:hAnsi="Cambria"/>
              </w:rPr>
              <w:t>5</w:t>
            </w:r>
          </w:p>
        </w:tc>
        <w:tc>
          <w:tcPr>
            <w:tcW w:w="1472" w:type="dxa"/>
            <w:tcBorders>
              <w:top w:val="single" w:sz="4" w:space="0" w:color="ED7D31" w:themeColor="accent2"/>
              <w:left w:val="single" w:sz="4" w:space="0" w:color="000000"/>
              <w:bottom w:val="single" w:sz="4" w:space="0" w:color="000000"/>
              <w:right w:val="single" w:sz="4" w:space="0" w:color="000000"/>
            </w:tcBorders>
            <w:vAlign w:val="center"/>
          </w:tcPr>
          <w:p w:rsidR="00A71DD4" w:rsidRPr="00E35BBD" w:rsidRDefault="001B0796" w:rsidP="000B4F89">
            <w:pPr>
              <w:spacing w:after="0" w:line="259" w:lineRule="auto"/>
              <w:ind w:left="0" w:right="58" w:firstLine="0"/>
              <w:jc w:val="center"/>
              <w:rPr>
                <w:rFonts w:ascii="Cambria" w:hAnsi="Cambria"/>
              </w:rPr>
            </w:pPr>
            <w:r>
              <w:rPr>
                <w:rFonts w:ascii="Cambria" w:hAnsi="Cambria"/>
              </w:rPr>
              <w:t>$3</w:t>
            </w:r>
            <w:r w:rsidR="0012264C">
              <w:rPr>
                <w:rFonts w:ascii="Cambria" w:hAnsi="Cambria"/>
              </w:rPr>
              <w:t>5</w:t>
            </w:r>
          </w:p>
        </w:tc>
      </w:tr>
      <w:tr w:rsidR="00A71DD4" w:rsidRPr="00E35BBD" w:rsidTr="00A71DD4">
        <w:trPr>
          <w:trHeight w:val="509"/>
        </w:trPr>
        <w:tc>
          <w:tcPr>
            <w:tcW w:w="1696" w:type="dxa"/>
            <w:tcBorders>
              <w:top w:val="single" w:sz="4" w:space="0" w:color="000000"/>
              <w:left w:val="single" w:sz="4" w:space="0" w:color="000000"/>
              <w:bottom w:val="single" w:sz="4" w:space="0" w:color="000000"/>
              <w:right w:val="single" w:sz="4" w:space="0" w:color="000000"/>
            </w:tcBorders>
            <w:vAlign w:val="center"/>
          </w:tcPr>
          <w:p w:rsidR="00A71DD4" w:rsidRPr="00E35BBD" w:rsidRDefault="00A71DD4" w:rsidP="000B4F89">
            <w:pPr>
              <w:spacing w:after="0" w:line="259" w:lineRule="auto"/>
              <w:ind w:left="62" w:firstLine="0"/>
              <w:jc w:val="center"/>
              <w:rPr>
                <w:rFonts w:ascii="Cambria" w:hAnsi="Cambria"/>
              </w:rPr>
            </w:pPr>
            <w:r w:rsidRPr="00E35BBD">
              <w:rPr>
                <w:rFonts w:ascii="Cambria" w:hAnsi="Cambria"/>
              </w:rPr>
              <w:t>9 Holes</w:t>
            </w:r>
          </w:p>
        </w:tc>
        <w:tc>
          <w:tcPr>
            <w:tcW w:w="1597" w:type="dxa"/>
            <w:tcBorders>
              <w:top w:val="single" w:sz="4" w:space="0" w:color="000000"/>
              <w:left w:val="single" w:sz="4" w:space="0" w:color="000000"/>
              <w:bottom w:val="single" w:sz="4" w:space="0" w:color="000000"/>
              <w:right w:val="single" w:sz="4" w:space="0" w:color="000000"/>
            </w:tcBorders>
            <w:vAlign w:val="center"/>
          </w:tcPr>
          <w:p w:rsidR="00A71DD4" w:rsidRPr="00E35BBD" w:rsidRDefault="00A71DD4" w:rsidP="000B4F89">
            <w:pPr>
              <w:spacing w:after="0" w:line="259" w:lineRule="auto"/>
              <w:ind w:left="0" w:right="59" w:firstLine="0"/>
              <w:jc w:val="center"/>
              <w:rPr>
                <w:rFonts w:ascii="Cambria" w:hAnsi="Cambria"/>
              </w:rPr>
            </w:pPr>
            <w:r w:rsidRPr="00E35BBD">
              <w:rPr>
                <w:rFonts w:ascii="Cambria" w:hAnsi="Cambria"/>
              </w:rPr>
              <w:t>$3</w:t>
            </w:r>
            <w:r w:rsidR="0012264C">
              <w:rPr>
                <w:rFonts w:ascii="Cambria" w:hAnsi="Cambria"/>
              </w:rPr>
              <w:t>5</w:t>
            </w:r>
          </w:p>
        </w:tc>
        <w:tc>
          <w:tcPr>
            <w:tcW w:w="1525" w:type="dxa"/>
            <w:tcBorders>
              <w:top w:val="single" w:sz="4" w:space="0" w:color="000000"/>
              <w:left w:val="single" w:sz="4" w:space="0" w:color="000000"/>
              <w:bottom w:val="single" w:sz="4" w:space="0" w:color="000000"/>
              <w:right w:val="single" w:sz="4" w:space="0" w:color="000000"/>
            </w:tcBorders>
            <w:vAlign w:val="center"/>
          </w:tcPr>
          <w:p w:rsidR="00A71DD4" w:rsidRPr="00E35BBD" w:rsidRDefault="00A71DD4" w:rsidP="000B4F89">
            <w:pPr>
              <w:spacing w:after="0" w:line="259" w:lineRule="auto"/>
              <w:ind w:left="0" w:right="59" w:firstLine="0"/>
              <w:jc w:val="center"/>
              <w:rPr>
                <w:rFonts w:ascii="Cambria" w:hAnsi="Cambria"/>
              </w:rPr>
            </w:pPr>
            <w:r w:rsidRPr="00E35BBD">
              <w:rPr>
                <w:rFonts w:ascii="Cambria" w:hAnsi="Cambria"/>
              </w:rPr>
              <w:t>$</w:t>
            </w:r>
            <w:r w:rsidR="0012264C">
              <w:rPr>
                <w:rFonts w:ascii="Cambria" w:hAnsi="Cambria"/>
              </w:rPr>
              <w:t>40</w:t>
            </w:r>
          </w:p>
        </w:tc>
        <w:tc>
          <w:tcPr>
            <w:tcW w:w="1511" w:type="dxa"/>
            <w:tcBorders>
              <w:top w:val="single" w:sz="4" w:space="0" w:color="000000"/>
              <w:left w:val="single" w:sz="4" w:space="0" w:color="000000"/>
              <w:bottom w:val="single" w:sz="4" w:space="0" w:color="000000"/>
              <w:right w:val="single" w:sz="4" w:space="0" w:color="000000"/>
            </w:tcBorders>
            <w:vAlign w:val="center"/>
          </w:tcPr>
          <w:p w:rsidR="00A71DD4" w:rsidRPr="00E35BBD" w:rsidRDefault="00A71DD4" w:rsidP="000B4F89">
            <w:pPr>
              <w:spacing w:after="0" w:line="259" w:lineRule="auto"/>
              <w:ind w:left="0" w:right="59" w:firstLine="0"/>
              <w:jc w:val="center"/>
              <w:rPr>
                <w:rFonts w:ascii="Cambria" w:hAnsi="Cambria"/>
              </w:rPr>
            </w:pPr>
            <w:r w:rsidRPr="00E35BBD">
              <w:rPr>
                <w:rFonts w:ascii="Cambria" w:hAnsi="Cambria"/>
              </w:rPr>
              <w:t>$3</w:t>
            </w:r>
            <w:r w:rsidR="0012264C">
              <w:rPr>
                <w:rFonts w:ascii="Cambria" w:hAnsi="Cambria"/>
              </w:rPr>
              <w:t>5</w:t>
            </w:r>
          </w:p>
        </w:tc>
        <w:tc>
          <w:tcPr>
            <w:tcW w:w="1472" w:type="dxa"/>
            <w:tcBorders>
              <w:top w:val="single" w:sz="4" w:space="0" w:color="000000"/>
              <w:left w:val="single" w:sz="4" w:space="0" w:color="000000"/>
              <w:bottom w:val="single" w:sz="4" w:space="0" w:color="000000"/>
              <w:right w:val="single" w:sz="4" w:space="0" w:color="000000"/>
            </w:tcBorders>
            <w:vAlign w:val="center"/>
          </w:tcPr>
          <w:p w:rsidR="001B0796" w:rsidRPr="00E35BBD" w:rsidRDefault="001B0796" w:rsidP="0012264C">
            <w:pPr>
              <w:spacing w:after="0" w:line="259" w:lineRule="auto"/>
              <w:ind w:left="0" w:right="58" w:firstLine="0"/>
              <w:jc w:val="center"/>
              <w:rPr>
                <w:rFonts w:ascii="Cambria" w:hAnsi="Cambria"/>
              </w:rPr>
            </w:pPr>
            <w:r>
              <w:rPr>
                <w:rFonts w:ascii="Cambria" w:hAnsi="Cambria"/>
              </w:rPr>
              <w:t>$3</w:t>
            </w:r>
            <w:r w:rsidR="0012264C">
              <w:rPr>
                <w:rFonts w:ascii="Cambria" w:hAnsi="Cambria"/>
              </w:rPr>
              <w:t>5</w:t>
            </w:r>
          </w:p>
        </w:tc>
      </w:tr>
    </w:tbl>
    <w:p w:rsidR="00A71DD4" w:rsidRPr="00E35BBD" w:rsidRDefault="00A71DD4" w:rsidP="00A71DD4">
      <w:pPr>
        <w:spacing w:after="0" w:line="259" w:lineRule="auto"/>
        <w:ind w:left="1440" w:firstLine="0"/>
        <w:rPr>
          <w:rFonts w:ascii="Cambria" w:hAnsi="Cambria"/>
          <w:sz w:val="20"/>
        </w:rPr>
      </w:pPr>
    </w:p>
    <w:p w:rsidR="00A71DD4" w:rsidRPr="00E35BBD" w:rsidRDefault="00A71DD4" w:rsidP="00A71DD4">
      <w:pPr>
        <w:spacing w:after="0" w:line="259" w:lineRule="auto"/>
        <w:ind w:left="0" w:firstLine="0"/>
        <w:rPr>
          <w:rFonts w:ascii="Cambria" w:hAnsi="Cambria"/>
          <w:sz w:val="20"/>
        </w:rPr>
      </w:pPr>
    </w:p>
    <w:p w:rsidR="00A71DD4" w:rsidRPr="00E35BBD" w:rsidRDefault="00A71DD4" w:rsidP="00A71DD4">
      <w:pPr>
        <w:numPr>
          <w:ilvl w:val="0"/>
          <w:numId w:val="10"/>
        </w:numPr>
        <w:spacing w:after="4" w:line="250" w:lineRule="auto"/>
        <w:ind w:hanging="360"/>
        <w:rPr>
          <w:rFonts w:ascii="Cambria" w:hAnsi="Cambria"/>
        </w:rPr>
      </w:pPr>
      <w:r w:rsidRPr="00E35BBD">
        <w:rPr>
          <w:rFonts w:ascii="Cambria" w:hAnsi="Cambria"/>
        </w:rPr>
        <w:lastRenderedPageBreak/>
        <w:t xml:space="preserve">Daily Green Fees do not include cart fees. </w:t>
      </w:r>
    </w:p>
    <w:p w:rsidR="00A71DD4" w:rsidRPr="00E35BBD" w:rsidRDefault="00A71DD4" w:rsidP="00A71DD4">
      <w:pPr>
        <w:numPr>
          <w:ilvl w:val="0"/>
          <w:numId w:val="10"/>
        </w:numPr>
        <w:spacing w:after="4" w:line="250" w:lineRule="auto"/>
        <w:ind w:hanging="360"/>
        <w:rPr>
          <w:rFonts w:ascii="Cambria" w:hAnsi="Cambria"/>
        </w:rPr>
      </w:pPr>
      <w:r w:rsidRPr="00E35BBD">
        <w:rPr>
          <w:rFonts w:ascii="Cambria" w:hAnsi="Cambria"/>
        </w:rPr>
        <w:t xml:space="preserve">Guests may use practice facilities on their day of play. </w:t>
      </w:r>
    </w:p>
    <w:p w:rsidR="00A71DD4" w:rsidRPr="00E35BBD" w:rsidRDefault="00A71DD4" w:rsidP="00A71DD4">
      <w:pPr>
        <w:numPr>
          <w:ilvl w:val="0"/>
          <w:numId w:val="10"/>
        </w:numPr>
        <w:spacing w:after="4" w:line="250" w:lineRule="auto"/>
        <w:ind w:hanging="360"/>
        <w:rPr>
          <w:rFonts w:ascii="Cambria" w:hAnsi="Cambria"/>
        </w:rPr>
      </w:pPr>
      <w:r w:rsidRPr="00E35BBD">
        <w:rPr>
          <w:rFonts w:ascii="Cambria" w:hAnsi="Cambria"/>
        </w:rPr>
        <w:t xml:space="preserve">Guest daily range fee $20 (for use of practice facilities on non-play day). </w:t>
      </w:r>
    </w:p>
    <w:p w:rsidR="00A71DD4" w:rsidRPr="00E35BBD" w:rsidRDefault="00A71DD4" w:rsidP="00A71DD4">
      <w:pPr>
        <w:numPr>
          <w:ilvl w:val="0"/>
          <w:numId w:val="10"/>
        </w:numPr>
        <w:spacing w:after="4" w:line="250" w:lineRule="auto"/>
        <w:ind w:hanging="360"/>
        <w:rPr>
          <w:rFonts w:ascii="Cambria" w:hAnsi="Cambria"/>
        </w:rPr>
      </w:pPr>
      <w:r w:rsidRPr="00E35BBD">
        <w:rPr>
          <w:rFonts w:ascii="Cambria" w:hAnsi="Cambria"/>
        </w:rPr>
        <w:t>Guests are limited to ONLY 2 plays per month. CANNOT COMBINE MEMBER SPONSORSHIP.</w:t>
      </w:r>
    </w:p>
    <w:p w:rsidR="00A71DD4" w:rsidRPr="00E35BBD" w:rsidRDefault="00A71DD4" w:rsidP="00A71DD4">
      <w:pPr>
        <w:ind w:left="810" w:firstLine="0"/>
        <w:rPr>
          <w:rFonts w:ascii="Cambria" w:hAnsi="Cambria"/>
        </w:rPr>
      </w:pPr>
    </w:p>
    <w:p w:rsidR="00A71DD4" w:rsidRPr="00E35BBD" w:rsidRDefault="00A71DD4" w:rsidP="00A71DD4">
      <w:pPr>
        <w:pStyle w:val="Header2"/>
        <w:ind w:left="0" w:firstLine="0"/>
        <w:rPr>
          <w:rFonts w:ascii="Cambria" w:hAnsi="Cambria"/>
          <w:color w:val="BB422F"/>
          <w:sz w:val="28"/>
        </w:rPr>
      </w:pPr>
      <w:r w:rsidRPr="00E35BBD">
        <w:rPr>
          <w:rFonts w:ascii="Cambria" w:hAnsi="Cambria"/>
          <w:color w:val="BB422F"/>
          <w:sz w:val="28"/>
        </w:rPr>
        <w:t xml:space="preserve">Golf Cart &amp; Pull Cart* </w:t>
      </w:r>
    </w:p>
    <w:p w:rsidR="00A71DD4" w:rsidRPr="002C2846" w:rsidRDefault="00A71DD4" w:rsidP="00A71DD4">
      <w:pPr>
        <w:numPr>
          <w:ilvl w:val="0"/>
          <w:numId w:val="11"/>
        </w:numPr>
        <w:spacing w:after="4" w:line="250" w:lineRule="auto"/>
        <w:ind w:hanging="360"/>
        <w:rPr>
          <w:rFonts w:ascii="Cambria" w:hAnsi="Cambria"/>
        </w:rPr>
      </w:pPr>
      <w:r w:rsidRPr="002C2846">
        <w:rPr>
          <w:rFonts w:ascii="Cambria" w:hAnsi="Cambria"/>
        </w:rPr>
        <w:t xml:space="preserve">Cart Fees for 18 holes:  $25 per person; pull cart $12 per person; golfboard $20 per person. </w:t>
      </w:r>
    </w:p>
    <w:p w:rsidR="00A71DD4" w:rsidRDefault="00A71DD4" w:rsidP="00A71DD4">
      <w:pPr>
        <w:numPr>
          <w:ilvl w:val="0"/>
          <w:numId w:val="11"/>
        </w:numPr>
        <w:spacing w:after="4" w:line="250" w:lineRule="auto"/>
        <w:ind w:hanging="360"/>
        <w:rPr>
          <w:rFonts w:ascii="Cambria" w:hAnsi="Cambria"/>
        </w:rPr>
      </w:pPr>
      <w:r w:rsidRPr="002C2846">
        <w:rPr>
          <w:rFonts w:ascii="Cambria" w:hAnsi="Cambria"/>
        </w:rPr>
        <w:t xml:space="preserve">Cart Fees for 9 holes: $14 cart; $8 pull cart; $12 golfboard. </w:t>
      </w:r>
    </w:p>
    <w:p w:rsidR="0012264C" w:rsidRDefault="00523353" w:rsidP="00A71DD4">
      <w:pPr>
        <w:numPr>
          <w:ilvl w:val="0"/>
          <w:numId w:val="11"/>
        </w:numPr>
        <w:spacing w:after="4" w:line="250" w:lineRule="auto"/>
        <w:ind w:hanging="360"/>
        <w:rPr>
          <w:rFonts w:ascii="Cambria" w:hAnsi="Cambria"/>
        </w:rPr>
      </w:pPr>
      <w:r>
        <w:rPr>
          <w:rFonts w:ascii="Cambria" w:hAnsi="Cambria"/>
        </w:rPr>
        <w:t>From</w:t>
      </w:r>
      <w:r w:rsidR="005A4DFB">
        <w:rPr>
          <w:rFonts w:ascii="Cambria" w:hAnsi="Cambria"/>
        </w:rPr>
        <w:t xml:space="preserve"> 6/6/202</w:t>
      </w:r>
      <w:r>
        <w:rPr>
          <w:rFonts w:ascii="Cambria" w:hAnsi="Cambria"/>
        </w:rPr>
        <w:t>3</w:t>
      </w:r>
      <w:r w:rsidR="005A4DFB">
        <w:rPr>
          <w:rFonts w:ascii="Cambria" w:hAnsi="Cambria"/>
        </w:rPr>
        <w:t xml:space="preserve"> </w:t>
      </w:r>
      <w:r>
        <w:rPr>
          <w:rFonts w:ascii="Cambria" w:hAnsi="Cambria"/>
        </w:rPr>
        <w:t xml:space="preserve"> to </w:t>
      </w:r>
      <w:r w:rsidR="005A4DFB">
        <w:rPr>
          <w:rFonts w:ascii="Cambria" w:hAnsi="Cambria"/>
        </w:rPr>
        <w:t xml:space="preserve"> 9/3/202</w:t>
      </w:r>
      <w:r>
        <w:rPr>
          <w:rFonts w:ascii="Cambria" w:hAnsi="Cambria"/>
        </w:rPr>
        <w:t>3</w:t>
      </w:r>
      <w:r w:rsidR="005A4DFB">
        <w:rPr>
          <w:rFonts w:ascii="Cambria" w:hAnsi="Cambria"/>
        </w:rPr>
        <w:t xml:space="preserve">, </w:t>
      </w:r>
      <w:r w:rsidR="0012264C">
        <w:rPr>
          <w:rFonts w:ascii="Cambria" w:hAnsi="Cambria"/>
        </w:rPr>
        <w:t xml:space="preserve">Golf Carts are mandatory Friday-Sunday between </w:t>
      </w:r>
      <w:r>
        <w:rPr>
          <w:rFonts w:ascii="Cambria" w:hAnsi="Cambria"/>
        </w:rPr>
        <w:t xml:space="preserve">the hours of </w:t>
      </w:r>
      <w:r w:rsidR="0012264C">
        <w:rPr>
          <w:rFonts w:ascii="Cambria" w:hAnsi="Cambria"/>
        </w:rPr>
        <w:t>7:30am and 2pm.</w:t>
      </w:r>
    </w:p>
    <w:p w:rsidR="0012264C" w:rsidRPr="002C2846" w:rsidRDefault="0012264C" w:rsidP="00A71DD4">
      <w:pPr>
        <w:numPr>
          <w:ilvl w:val="0"/>
          <w:numId w:val="11"/>
        </w:numPr>
        <w:spacing w:after="4" w:line="250" w:lineRule="auto"/>
        <w:ind w:hanging="360"/>
        <w:rPr>
          <w:rFonts w:ascii="Cambria" w:hAnsi="Cambria"/>
        </w:rPr>
      </w:pPr>
      <w:r>
        <w:rPr>
          <w:rFonts w:ascii="Cambria" w:hAnsi="Cambria"/>
        </w:rPr>
        <w:t>Walking is permitted any time Monday-Thursday and after 2pm Friday-Sunday.</w:t>
      </w:r>
    </w:p>
    <w:p w:rsidR="00A71DD4" w:rsidRPr="00E35BBD" w:rsidRDefault="00A71DD4" w:rsidP="00A71DD4">
      <w:pPr>
        <w:numPr>
          <w:ilvl w:val="0"/>
          <w:numId w:val="11"/>
        </w:numPr>
        <w:spacing w:after="4" w:line="250" w:lineRule="auto"/>
        <w:ind w:hanging="360"/>
        <w:rPr>
          <w:rFonts w:ascii="Cambria" w:hAnsi="Cambria"/>
        </w:rPr>
      </w:pPr>
      <w:r w:rsidRPr="00E35BBD">
        <w:rPr>
          <w:rFonts w:ascii="Cambria" w:hAnsi="Cambria"/>
        </w:rPr>
        <w:t>Members and guests are permitted to walk or use their own pull cart without fee</w:t>
      </w:r>
      <w:r w:rsidR="005A4DFB">
        <w:rPr>
          <w:rFonts w:ascii="Cambria" w:hAnsi="Cambria"/>
        </w:rPr>
        <w:t xml:space="preserve"> during the designated days and hours.</w:t>
      </w:r>
      <w:r w:rsidRPr="00E35BBD">
        <w:rPr>
          <w:rFonts w:ascii="Cambria" w:hAnsi="Cambria"/>
        </w:rPr>
        <w:t xml:space="preserve"> </w:t>
      </w:r>
    </w:p>
    <w:p w:rsidR="00A71DD4" w:rsidRPr="00E35BBD" w:rsidRDefault="00A71DD4" w:rsidP="00A71DD4">
      <w:pPr>
        <w:numPr>
          <w:ilvl w:val="0"/>
          <w:numId w:val="11"/>
        </w:numPr>
        <w:spacing w:after="27" w:line="250" w:lineRule="auto"/>
        <w:ind w:hanging="360"/>
        <w:rPr>
          <w:rFonts w:ascii="Cambria" w:hAnsi="Cambria"/>
        </w:rPr>
      </w:pPr>
      <w:r w:rsidRPr="00E35BBD">
        <w:rPr>
          <w:rFonts w:ascii="Cambria" w:hAnsi="Cambria"/>
        </w:rPr>
        <w:t xml:space="preserve">Personal pull carts may be stored at the Club for a seasonal fee of $200, space permitting. </w:t>
      </w:r>
    </w:p>
    <w:p w:rsidR="00A71DD4" w:rsidRPr="00E35BBD" w:rsidRDefault="00A71DD4" w:rsidP="00A71DD4">
      <w:pPr>
        <w:numPr>
          <w:ilvl w:val="0"/>
          <w:numId w:val="11"/>
        </w:numPr>
        <w:spacing w:after="4" w:line="250" w:lineRule="auto"/>
        <w:ind w:hanging="360"/>
        <w:rPr>
          <w:rFonts w:ascii="Cambria" w:hAnsi="Cambria"/>
        </w:rPr>
      </w:pPr>
      <w:r w:rsidRPr="00E35BBD">
        <w:rPr>
          <w:rFonts w:ascii="Cambria" w:hAnsi="Cambria"/>
        </w:rPr>
        <w:t xml:space="preserve">Drivers of golf carts or golfboards must possess a valid driver’s license. </w:t>
      </w:r>
    </w:p>
    <w:p w:rsidR="00A71DD4" w:rsidRPr="00E35BBD" w:rsidRDefault="00A71DD4" w:rsidP="00A71DD4">
      <w:pPr>
        <w:numPr>
          <w:ilvl w:val="0"/>
          <w:numId w:val="11"/>
        </w:numPr>
        <w:spacing w:after="4" w:line="250" w:lineRule="auto"/>
        <w:ind w:hanging="360"/>
        <w:rPr>
          <w:rFonts w:ascii="Cambria" w:hAnsi="Cambria"/>
        </w:rPr>
      </w:pPr>
      <w:r w:rsidRPr="00E35BBD">
        <w:rPr>
          <w:rFonts w:ascii="Cambria" w:hAnsi="Cambria"/>
        </w:rPr>
        <w:t xml:space="preserve">Cart restrictions may change depending on weather and course conditions.  Members must abide by all cart restrictions in place at any time. </w:t>
      </w:r>
      <w:r w:rsidR="001B0796">
        <w:rPr>
          <w:rFonts w:ascii="Cambria" w:hAnsi="Cambria"/>
        </w:rPr>
        <w:t>All carts must be returned at least half hour before dusk.</w:t>
      </w:r>
    </w:p>
    <w:p w:rsidR="00A71DD4" w:rsidRPr="00A71DD4" w:rsidRDefault="00A71DD4" w:rsidP="00A71DD4">
      <w:pPr>
        <w:numPr>
          <w:ilvl w:val="0"/>
          <w:numId w:val="11"/>
        </w:numPr>
        <w:spacing w:after="4" w:line="250" w:lineRule="auto"/>
        <w:ind w:hanging="360"/>
        <w:rPr>
          <w:rFonts w:ascii="Cambria" w:hAnsi="Cambria"/>
        </w:rPr>
      </w:pPr>
      <w:r w:rsidRPr="00E35BBD">
        <w:rPr>
          <w:rFonts w:ascii="Cambria" w:hAnsi="Cambria"/>
          <w:i/>
        </w:rPr>
        <w:t xml:space="preserve"> All cart fees are subject to 6.625% New Jersey Sales Tax.</w:t>
      </w:r>
    </w:p>
    <w:p w:rsidR="00A71DD4" w:rsidRPr="00E35BBD" w:rsidRDefault="00A71DD4" w:rsidP="00A71DD4">
      <w:pPr>
        <w:spacing w:after="4" w:line="250" w:lineRule="auto"/>
        <w:ind w:left="810" w:firstLine="0"/>
        <w:rPr>
          <w:rFonts w:ascii="Cambria" w:hAnsi="Cambria"/>
        </w:rPr>
      </w:pPr>
    </w:p>
    <w:p w:rsidR="00A71DD4" w:rsidRPr="00E35BBD" w:rsidRDefault="00A71DD4" w:rsidP="00A71DD4">
      <w:pPr>
        <w:pStyle w:val="Header2"/>
        <w:ind w:left="0" w:firstLine="0"/>
        <w:rPr>
          <w:rFonts w:ascii="Cambria" w:hAnsi="Cambria"/>
          <w:color w:val="BB422F"/>
          <w:sz w:val="28"/>
        </w:rPr>
      </w:pPr>
      <w:r w:rsidRPr="00E35BBD">
        <w:rPr>
          <w:rFonts w:ascii="Cambria" w:hAnsi="Cambria"/>
          <w:color w:val="BB422F"/>
          <w:sz w:val="28"/>
        </w:rPr>
        <w:t xml:space="preserve">Dress Code </w:t>
      </w:r>
    </w:p>
    <w:p w:rsidR="00A71DD4" w:rsidRPr="00E35BBD" w:rsidRDefault="00A71DD4" w:rsidP="00A71DD4">
      <w:pPr>
        <w:numPr>
          <w:ilvl w:val="0"/>
          <w:numId w:val="12"/>
        </w:numPr>
        <w:spacing w:after="4" w:line="250" w:lineRule="auto"/>
        <w:ind w:hanging="360"/>
        <w:rPr>
          <w:rFonts w:ascii="Cambria" w:hAnsi="Cambria"/>
        </w:rPr>
      </w:pPr>
      <w:r w:rsidRPr="00E35BBD">
        <w:rPr>
          <w:rFonts w:ascii="Cambria" w:hAnsi="Cambria"/>
        </w:rPr>
        <w:t xml:space="preserve">Appropriate golf attire is required at all times on the course and practice facilities. </w:t>
      </w:r>
    </w:p>
    <w:p w:rsidR="00A71DD4" w:rsidRPr="00E35BBD" w:rsidRDefault="00A71DD4" w:rsidP="00A71DD4">
      <w:pPr>
        <w:numPr>
          <w:ilvl w:val="0"/>
          <w:numId w:val="12"/>
        </w:numPr>
        <w:spacing w:after="4" w:line="250" w:lineRule="auto"/>
        <w:ind w:hanging="360"/>
        <w:rPr>
          <w:rFonts w:ascii="Cambria" w:hAnsi="Cambria"/>
        </w:rPr>
      </w:pPr>
      <w:r w:rsidRPr="00E35BBD">
        <w:rPr>
          <w:rFonts w:ascii="Cambria" w:hAnsi="Cambria"/>
        </w:rPr>
        <w:t xml:space="preserve">Linwood Country Club is a non-metal spike facility. </w:t>
      </w:r>
    </w:p>
    <w:p w:rsidR="00A71DD4" w:rsidRPr="00E35BBD" w:rsidRDefault="00A71DD4" w:rsidP="00A71DD4">
      <w:pPr>
        <w:numPr>
          <w:ilvl w:val="0"/>
          <w:numId w:val="12"/>
        </w:numPr>
        <w:spacing w:after="4" w:line="250" w:lineRule="auto"/>
        <w:ind w:hanging="360"/>
        <w:rPr>
          <w:rFonts w:ascii="Cambria" w:hAnsi="Cambria"/>
        </w:rPr>
      </w:pPr>
      <w:r w:rsidRPr="00E35BBD">
        <w:rPr>
          <w:rFonts w:ascii="Cambria" w:hAnsi="Cambria"/>
        </w:rPr>
        <w:t xml:space="preserve">Short shorts, cut-offs, tank tops, athletic tee shirts or sweat shirts, and swim or gym attire are not permitted </w:t>
      </w:r>
      <w:r>
        <w:rPr>
          <w:rFonts w:ascii="Cambria" w:hAnsi="Cambria"/>
        </w:rPr>
        <w:t>on the course.</w:t>
      </w:r>
    </w:p>
    <w:p w:rsidR="00A71DD4" w:rsidRPr="00E35BBD" w:rsidRDefault="00A71DD4" w:rsidP="00A71DD4">
      <w:pPr>
        <w:numPr>
          <w:ilvl w:val="0"/>
          <w:numId w:val="12"/>
        </w:numPr>
        <w:spacing w:after="4" w:line="250" w:lineRule="auto"/>
        <w:ind w:hanging="360"/>
        <w:rPr>
          <w:rFonts w:ascii="Cambria" w:hAnsi="Cambria"/>
        </w:rPr>
      </w:pPr>
      <w:r w:rsidRPr="00E35BBD">
        <w:rPr>
          <w:rFonts w:ascii="Cambria" w:hAnsi="Cambria"/>
        </w:rPr>
        <w:t xml:space="preserve">Country Club Casual attire is required in the Clubhouse except when a different level of attire has been specified.   </w:t>
      </w:r>
    </w:p>
    <w:p w:rsidR="00A71DD4" w:rsidRPr="00E35BBD" w:rsidRDefault="00A71DD4" w:rsidP="00A71DD4">
      <w:pPr>
        <w:numPr>
          <w:ilvl w:val="0"/>
          <w:numId w:val="12"/>
        </w:numPr>
        <w:spacing w:after="246" w:line="250" w:lineRule="auto"/>
        <w:ind w:hanging="360"/>
        <w:rPr>
          <w:rFonts w:ascii="Cambria" w:hAnsi="Cambria"/>
        </w:rPr>
      </w:pPr>
      <w:r w:rsidRPr="00E35BBD">
        <w:rPr>
          <w:rFonts w:ascii="Cambria" w:hAnsi="Cambria"/>
        </w:rPr>
        <w:t xml:space="preserve">Casual and gym attire is permitted at the </w:t>
      </w:r>
      <w:r w:rsidR="001B0796">
        <w:rPr>
          <w:rFonts w:ascii="Cambria" w:hAnsi="Cambria"/>
        </w:rPr>
        <w:t>Fox Den</w:t>
      </w:r>
      <w:r w:rsidRPr="00E35BBD">
        <w:rPr>
          <w:rFonts w:ascii="Cambria" w:hAnsi="Cambria"/>
        </w:rPr>
        <w:t xml:space="preserve">. </w:t>
      </w:r>
    </w:p>
    <w:p w:rsidR="00A71DD4" w:rsidRPr="00E35BBD" w:rsidRDefault="00A71DD4" w:rsidP="00A71DD4">
      <w:pPr>
        <w:pStyle w:val="Header2"/>
        <w:rPr>
          <w:rFonts w:ascii="Cambria" w:hAnsi="Cambria"/>
          <w:color w:val="BB422F"/>
          <w:sz w:val="28"/>
        </w:rPr>
      </w:pPr>
      <w:r w:rsidRPr="00E35BBD">
        <w:rPr>
          <w:rFonts w:ascii="Cambria" w:hAnsi="Cambria"/>
          <w:color w:val="BB422F"/>
          <w:sz w:val="28"/>
        </w:rPr>
        <w:t xml:space="preserve">Course Etiquette </w:t>
      </w:r>
      <w:r w:rsidR="001B0796">
        <w:rPr>
          <w:rFonts w:ascii="Cambria" w:hAnsi="Cambria"/>
          <w:color w:val="BB422F"/>
          <w:sz w:val="28"/>
        </w:rPr>
        <w:t>and Care</w:t>
      </w:r>
    </w:p>
    <w:p w:rsidR="00A71DD4" w:rsidRPr="00E35BBD" w:rsidRDefault="00A71DD4" w:rsidP="00A71DD4">
      <w:pPr>
        <w:numPr>
          <w:ilvl w:val="0"/>
          <w:numId w:val="13"/>
        </w:numPr>
        <w:spacing w:after="4" w:line="250" w:lineRule="auto"/>
        <w:ind w:hanging="360"/>
        <w:rPr>
          <w:rFonts w:ascii="Cambria" w:hAnsi="Cambria"/>
        </w:rPr>
      </w:pPr>
      <w:r w:rsidRPr="00E35BBD">
        <w:rPr>
          <w:rFonts w:ascii="Cambria" w:hAnsi="Cambria"/>
        </w:rPr>
        <w:t>All members and guests are expected to follow standard rules of course etiquette and courteous play and to respectfully interact with Linwood Country Club Staff, members and their guests</w:t>
      </w:r>
    </w:p>
    <w:p w:rsidR="00A71DD4" w:rsidRPr="00E35BBD" w:rsidRDefault="00A71DD4" w:rsidP="00A71DD4">
      <w:pPr>
        <w:numPr>
          <w:ilvl w:val="0"/>
          <w:numId w:val="13"/>
        </w:numPr>
        <w:spacing w:after="4" w:line="250" w:lineRule="auto"/>
        <w:ind w:hanging="360"/>
        <w:rPr>
          <w:rFonts w:ascii="Cambria" w:hAnsi="Cambria"/>
        </w:rPr>
      </w:pPr>
      <w:r w:rsidRPr="00E35BBD">
        <w:rPr>
          <w:rFonts w:ascii="Cambria" w:hAnsi="Cambria"/>
        </w:rPr>
        <w:t xml:space="preserve">Replace divots, repair ball marks on greens, rake smooth all marks in sand traps and remove used tees.  </w:t>
      </w:r>
    </w:p>
    <w:p w:rsidR="00A71DD4" w:rsidRPr="00E35BBD" w:rsidRDefault="007B5795" w:rsidP="00A71DD4">
      <w:pPr>
        <w:numPr>
          <w:ilvl w:val="0"/>
          <w:numId w:val="13"/>
        </w:numPr>
        <w:spacing w:after="4" w:line="250" w:lineRule="auto"/>
        <w:ind w:hanging="360"/>
        <w:rPr>
          <w:rFonts w:ascii="Cambria" w:hAnsi="Cambria"/>
        </w:rPr>
      </w:pPr>
      <w:r>
        <w:rPr>
          <w:rFonts w:ascii="Cambria" w:hAnsi="Cambria"/>
        </w:rPr>
        <w:t>Golf carts and golf boards must abide by all cart restrictions in place at any time, and must be returned at least half hour before dusk.</w:t>
      </w:r>
    </w:p>
    <w:p w:rsidR="00A71DD4" w:rsidRPr="00E35BBD" w:rsidRDefault="00A71DD4" w:rsidP="00A71DD4">
      <w:pPr>
        <w:numPr>
          <w:ilvl w:val="0"/>
          <w:numId w:val="13"/>
        </w:numPr>
        <w:spacing w:after="246" w:line="250" w:lineRule="auto"/>
        <w:ind w:hanging="360"/>
        <w:rPr>
          <w:rFonts w:ascii="Cambria" w:hAnsi="Cambria"/>
        </w:rPr>
      </w:pPr>
      <w:r w:rsidRPr="00E35BBD">
        <w:rPr>
          <w:rFonts w:ascii="Cambria" w:hAnsi="Cambria"/>
        </w:rPr>
        <w:t xml:space="preserve">Outside food and beverages are not permitted. </w:t>
      </w:r>
    </w:p>
    <w:p w:rsidR="00A71DD4" w:rsidRPr="00E35BBD" w:rsidRDefault="00A71DD4" w:rsidP="00A71DD4">
      <w:pPr>
        <w:pStyle w:val="Header2"/>
        <w:rPr>
          <w:rFonts w:ascii="Cambria" w:hAnsi="Cambria"/>
          <w:color w:val="BB422F"/>
          <w:sz w:val="28"/>
        </w:rPr>
      </w:pPr>
      <w:r w:rsidRPr="00E35BBD">
        <w:rPr>
          <w:rFonts w:ascii="Cambria" w:hAnsi="Cambria"/>
          <w:color w:val="BB422F"/>
          <w:sz w:val="28"/>
        </w:rPr>
        <w:t xml:space="preserve">Charging Privileges </w:t>
      </w:r>
    </w:p>
    <w:p w:rsidR="00A71DD4" w:rsidRDefault="00A71DD4" w:rsidP="007B5795">
      <w:pPr>
        <w:numPr>
          <w:ilvl w:val="0"/>
          <w:numId w:val="14"/>
        </w:numPr>
        <w:spacing w:after="4" w:line="250" w:lineRule="auto"/>
        <w:ind w:hanging="360"/>
        <w:rPr>
          <w:rFonts w:ascii="Cambria" w:hAnsi="Cambria"/>
        </w:rPr>
      </w:pPr>
      <w:r w:rsidRPr="00E35BBD">
        <w:rPr>
          <w:rFonts w:ascii="Cambria" w:hAnsi="Cambria"/>
        </w:rPr>
        <w:t xml:space="preserve">Must have a valid credit card, debit card or ACH transfer information on file. </w:t>
      </w:r>
    </w:p>
    <w:p w:rsidR="007B5795" w:rsidRPr="007B5795" w:rsidRDefault="007B5795" w:rsidP="007B5795">
      <w:pPr>
        <w:numPr>
          <w:ilvl w:val="0"/>
          <w:numId w:val="14"/>
        </w:numPr>
        <w:spacing w:after="4" w:line="250" w:lineRule="auto"/>
        <w:ind w:hanging="360"/>
        <w:rPr>
          <w:rFonts w:ascii="Cambria" w:hAnsi="Cambria"/>
        </w:rPr>
      </w:pPr>
      <w:r w:rsidRPr="00E35BBD">
        <w:rPr>
          <w:rFonts w:ascii="Cambria" w:hAnsi="Cambria"/>
        </w:rPr>
        <w:t>House charging privileges will be suspended for any Member whose account is more than 30 days past</w:t>
      </w:r>
      <w:r>
        <w:rPr>
          <w:rFonts w:ascii="Cambria" w:hAnsi="Cambria"/>
        </w:rPr>
        <w:t xml:space="preserve"> due.</w:t>
      </w:r>
    </w:p>
    <w:p w:rsidR="007B5795" w:rsidRPr="007B5795" w:rsidRDefault="007B5795" w:rsidP="007B5795">
      <w:pPr>
        <w:numPr>
          <w:ilvl w:val="0"/>
          <w:numId w:val="14"/>
        </w:numPr>
        <w:spacing w:after="284" w:line="250" w:lineRule="auto"/>
        <w:ind w:hanging="360"/>
        <w:rPr>
          <w:rFonts w:ascii="Cambria" w:hAnsi="Cambria"/>
        </w:rPr>
      </w:pPr>
      <w:r>
        <w:rPr>
          <w:rFonts w:ascii="Cambria" w:hAnsi="Cambria"/>
        </w:rPr>
        <w:t>We strongly encourage all members to apply proper gratuity (cash or charged), and to sign all checks settled to their member account in order to avoid clerical errors. However, if a member fails to sign his/her check, a 20% gratuity will be automatically added to the total.</w:t>
      </w:r>
    </w:p>
    <w:p w:rsidR="009F0692" w:rsidRDefault="009F0692" w:rsidP="00A71DD4">
      <w:pPr>
        <w:pStyle w:val="Header2"/>
        <w:rPr>
          <w:rFonts w:ascii="Cambria" w:hAnsi="Cambria"/>
          <w:color w:val="BB422F"/>
          <w:sz w:val="28"/>
        </w:rPr>
      </w:pPr>
    </w:p>
    <w:p w:rsidR="00A71DD4" w:rsidRPr="00E35BBD" w:rsidRDefault="007B5795" w:rsidP="00A71DD4">
      <w:pPr>
        <w:pStyle w:val="Header2"/>
        <w:rPr>
          <w:rFonts w:ascii="Cambria" w:hAnsi="Cambria"/>
          <w:color w:val="BB422F"/>
          <w:sz w:val="28"/>
        </w:rPr>
      </w:pPr>
      <w:r>
        <w:rPr>
          <w:rFonts w:ascii="Cambria" w:hAnsi="Cambria"/>
          <w:color w:val="BB422F"/>
          <w:sz w:val="28"/>
        </w:rPr>
        <w:t xml:space="preserve">Lockers, </w:t>
      </w:r>
      <w:r w:rsidR="00A71DD4" w:rsidRPr="00E35BBD">
        <w:rPr>
          <w:rFonts w:ascii="Cambria" w:hAnsi="Cambria"/>
          <w:color w:val="BB422F"/>
          <w:sz w:val="28"/>
        </w:rPr>
        <w:t xml:space="preserve">Bag </w:t>
      </w:r>
      <w:r>
        <w:rPr>
          <w:rFonts w:ascii="Cambria" w:hAnsi="Cambria"/>
          <w:color w:val="BB422F"/>
          <w:sz w:val="28"/>
        </w:rPr>
        <w:t xml:space="preserve">and Pull Cart </w:t>
      </w:r>
      <w:r w:rsidR="00A71DD4" w:rsidRPr="00E35BBD">
        <w:rPr>
          <w:rFonts w:ascii="Cambria" w:hAnsi="Cambria"/>
          <w:color w:val="BB422F"/>
          <w:sz w:val="28"/>
        </w:rPr>
        <w:t xml:space="preserve">Storage Fees* </w:t>
      </w:r>
    </w:p>
    <w:p w:rsidR="00A71DD4" w:rsidRDefault="00A71DD4" w:rsidP="00A71DD4">
      <w:pPr>
        <w:numPr>
          <w:ilvl w:val="0"/>
          <w:numId w:val="15"/>
        </w:numPr>
        <w:spacing w:after="4" w:line="250" w:lineRule="auto"/>
        <w:ind w:hanging="360"/>
        <w:rPr>
          <w:rFonts w:ascii="Cambria" w:hAnsi="Cambria"/>
        </w:rPr>
      </w:pPr>
      <w:r w:rsidRPr="00E35BBD">
        <w:rPr>
          <w:rFonts w:ascii="Cambria" w:hAnsi="Cambria"/>
        </w:rPr>
        <w:t>$200/season if not included with golf amenity package</w:t>
      </w:r>
    </w:p>
    <w:p w:rsidR="0039462C" w:rsidRPr="00E35BBD" w:rsidRDefault="0039462C" w:rsidP="00A71DD4">
      <w:pPr>
        <w:numPr>
          <w:ilvl w:val="0"/>
          <w:numId w:val="15"/>
        </w:numPr>
        <w:spacing w:after="4" w:line="250" w:lineRule="auto"/>
        <w:ind w:hanging="360"/>
        <w:rPr>
          <w:rFonts w:ascii="Cambria" w:hAnsi="Cambria"/>
        </w:rPr>
      </w:pPr>
      <w:r>
        <w:rPr>
          <w:rFonts w:ascii="Cambria" w:hAnsi="Cambria"/>
        </w:rPr>
        <w:t>$2</w:t>
      </w:r>
      <w:r w:rsidRPr="0039462C">
        <w:rPr>
          <w:rFonts w:ascii="Cambria" w:hAnsi="Cambria"/>
        </w:rPr>
        <w:t>00/season each additional locker/bag/ pull cart</w:t>
      </w:r>
    </w:p>
    <w:p w:rsidR="005A4DFB" w:rsidRDefault="005A4DFB" w:rsidP="00A71DD4">
      <w:pPr>
        <w:pStyle w:val="Header2"/>
        <w:rPr>
          <w:rFonts w:ascii="Cambria" w:hAnsi="Cambria"/>
          <w:color w:val="BB422F"/>
          <w:sz w:val="28"/>
        </w:rPr>
      </w:pPr>
    </w:p>
    <w:p w:rsidR="00A71DD4" w:rsidRPr="00E35BBD" w:rsidRDefault="00A71DD4" w:rsidP="00A71DD4">
      <w:pPr>
        <w:pStyle w:val="Header2"/>
        <w:rPr>
          <w:rFonts w:ascii="Cambria" w:hAnsi="Cambria"/>
          <w:color w:val="BB422F"/>
          <w:sz w:val="28"/>
        </w:rPr>
      </w:pPr>
      <w:r w:rsidRPr="00E35BBD">
        <w:rPr>
          <w:rFonts w:ascii="Cambria" w:hAnsi="Cambria"/>
          <w:color w:val="BB422F"/>
          <w:sz w:val="28"/>
        </w:rPr>
        <w:t xml:space="preserve">Tennis Courts </w:t>
      </w:r>
    </w:p>
    <w:p w:rsidR="00A71DD4" w:rsidRPr="00E35BBD" w:rsidRDefault="00A71DD4" w:rsidP="00A71DD4">
      <w:pPr>
        <w:numPr>
          <w:ilvl w:val="0"/>
          <w:numId w:val="16"/>
        </w:numPr>
        <w:spacing w:after="4" w:line="250" w:lineRule="auto"/>
        <w:ind w:hanging="360"/>
        <w:rPr>
          <w:rFonts w:ascii="Cambria" w:hAnsi="Cambria"/>
        </w:rPr>
      </w:pPr>
      <w:r w:rsidRPr="00E35BBD">
        <w:rPr>
          <w:rFonts w:ascii="Cambria" w:hAnsi="Cambria"/>
        </w:rPr>
        <w:t xml:space="preserve">Court times must be reserved through the Pro Shop. </w:t>
      </w:r>
    </w:p>
    <w:p w:rsidR="00A71DD4" w:rsidRPr="00E35BBD" w:rsidRDefault="00A71DD4" w:rsidP="00A71DD4">
      <w:pPr>
        <w:numPr>
          <w:ilvl w:val="0"/>
          <w:numId w:val="16"/>
        </w:numPr>
        <w:spacing w:after="4" w:line="250" w:lineRule="auto"/>
        <w:ind w:hanging="360"/>
        <w:rPr>
          <w:rFonts w:ascii="Cambria" w:hAnsi="Cambria"/>
        </w:rPr>
      </w:pPr>
      <w:r w:rsidRPr="00E35BBD">
        <w:rPr>
          <w:rFonts w:ascii="Cambria" w:hAnsi="Cambria"/>
        </w:rPr>
        <w:t>Members &amp; Guests must register in the Pro Shop prior to play.  Daily Guest Fee is $15 per person.</w:t>
      </w:r>
    </w:p>
    <w:p w:rsidR="00A71DD4" w:rsidRDefault="00A71DD4" w:rsidP="00A71DD4">
      <w:pPr>
        <w:numPr>
          <w:ilvl w:val="0"/>
          <w:numId w:val="16"/>
        </w:numPr>
        <w:spacing w:after="294" w:line="242" w:lineRule="auto"/>
        <w:ind w:hanging="360"/>
        <w:rPr>
          <w:rFonts w:ascii="Cambria" w:hAnsi="Cambria"/>
        </w:rPr>
      </w:pPr>
      <w:r w:rsidRPr="00E35BBD">
        <w:rPr>
          <w:rFonts w:ascii="Cambria" w:hAnsi="Cambria"/>
        </w:rPr>
        <w:t xml:space="preserve">Members &amp; Guests will be shuttled to the tennis courts.  </w:t>
      </w:r>
      <w:r w:rsidRPr="00E35BBD">
        <w:rPr>
          <w:rFonts w:ascii="Cambria" w:hAnsi="Cambria"/>
          <w:b/>
        </w:rPr>
        <w:t>Personal cars are not permitted to drive through the course on the cart paths to access the tennis courts</w:t>
      </w:r>
      <w:r w:rsidRPr="00E35BBD">
        <w:rPr>
          <w:rFonts w:ascii="Cambria" w:hAnsi="Cambria"/>
        </w:rPr>
        <w:t xml:space="preserve">.   </w:t>
      </w:r>
    </w:p>
    <w:p w:rsidR="007B5795" w:rsidRPr="007B5795" w:rsidRDefault="0087435A" w:rsidP="007B5795">
      <w:pPr>
        <w:pStyle w:val="Header2"/>
        <w:ind w:left="0" w:firstLine="0"/>
        <w:rPr>
          <w:rFonts w:ascii="Cambria" w:hAnsi="Cambria"/>
          <w:color w:val="BB422F"/>
          <w:sz w:val="28"/>
        </w:rPr>
      </w:pPr>
      <w:r>
        <w:rPr>
          <w:rFonts w:ascii="Cambria" w:hAnsi="Cambria"/>
          <w:color w:val="BB422F"/>
          <w:sz w:val="28"/>
        </w:rPr>
        <w:t>Pickle</w:t>
      </w:r>
      <w:r w:rsidR="007B5795">
        <w:rPr>
          <w:rFonts w:ascii="Cambria" w:hAnsi="Cambria"/>
          <w:color w:val="BB422F"/>
          <w:sz w:val="28"/>
        </w:rPr>
        <w:t>Ball</w:t>
      </w:r>
      <w:r w:rsidR="007B5795" w:rsidRPr="00E35BBD">
        <w:rPr>
          <w:rFonts w:ascii="Cambria" w:hAnsi="Cambria"/>
          <w:color w:val="BB422F"/>
          <w:sz w:val="28"/>
        </w:rPr>
        <w:t xml:space="preserve"> Courts </w:t>
      </w:r>
    </w:p>
    <w:p w:rsidR="004477AF" w:rsidRPr="005628F3" w:rsidRDefault="004477AF" w:rsidP="004477AF">
      <w:pPr>
        <w:numPr>
          <w:ilvl w:val="0"/>
          <w:numId w:val="16"/>
        </w:numPr>
        <w:spacing w:after="4" w:line="250" w:lineRule="auto"/>
        <w:ind w:hanging="360"/>
        <w:rPr>
          <w:rFonts w:ascii="Cambria" w:hAnsi="Cambria"/>
        </w:rPr>
      </w:pPr>
      <w:r w:rsidRPr="005628F3">
        <w:rPr>
          <w:rFonts w:ascii="Cambria" w:hAnsi="Cambria"/>
        </w:rPr>
        <w:t xml:space="preserve">Court times must be reserved through the Pro Shop. </w:t>
      </w:r>
    </w:p>
    <w:p w:rsidR="004477AF" w:rsidRPr="005628F3" w:rsidRDefault="004477AF" w:rsidP="004477AF">
      <w:pPr>
        <w:numPr>
          <w:ilvl w:val="0"/>
          <w:numId w:val="16"/>
        </w:numPr>
        <w:spacing w:after="4" w:line="250" w:lineRule="auto"/>
        <w:ind w:hanging="360"/>
        <w:rPr>
          <w:rFonts w:ascii="Cambria" w:hAnsi="Cambria"/>
        </w:rPr>
      </w:pPr>
      <w:r w:rsidRPr="005628F3">
        <w:rPr>
          <w:rFonts w:ascii="Cambria" w:hAnsi="Cambria"/>
        </w:rPr>
        <w:t xml:space="preserve">Members &amp; Guests must register in the Pro Shop prior to play.  Daily </w:t>
      </w:r>
      <w:r w:rsidR="00834997" w:rsidRPr="005628F3">
        <w:rPr>
          <w:rFonts w:ascii="Cambria" w:hAnsi="Cambria"/>
        </w:rPr>
        <w:t xml:space="preserve">Guest </w:t>
      </w:r>
      <w:r w:rsidRPr="005628F3">
        <w:rPr>
          <w:rFonts w:ascii="Cambria" w:hAnsi="Cambria"/>
        </w:rPr>
        <w:t>Fee is $10 per person.</w:t>
      </w:r>
    </w:p>
    <w:p w:rsidR="004477AF" w:rsidRPr="005628F3" w:rsidRDefault="004477AF" w:rsidP="004477AF">
      <w:pPr>
        <w:numPr>
          <w:ilvl w:val="0"/>
          <w:numId w:val="16"/>
        </w:numPr>
        <w:spacing w:after="4" w:line="250" w:lineRule="auto"/>
        <w:ind w:hanging="360"/>
        <w:rPr>
          <w:rFonts w:ascii="Cambria" w:hAnsi="Cambria"/>
        </w:rPr>
      </w:pPr>
      <w:r w:rsidRPr="005628F3">
        <w:rPr>
          <w:rFonts w:ascii="Cambria" w:hAnsi="Cambria"/>
        </w:rPr>
        <w:t>Court Rental is $20 per hour (Max. 6 people).</w:t>
      </w:r>
    </w:p>
    <w:p w:rsidR="00834997" w:rsidRPr="005628F3" w:rsidRDefault="00834997" w:rsidP="004477AF">
      <w:pPr>
        <w:numPr>
          <w:ilvl w:val="0"/>
          <w:numId w:val="16"/>
        </w:numPr>
        <w:spacing w:after="4" w:line="250" w:lineRule="auto"/>
        <w:ind w:hanging="360"/>
        <w:rPr>
          <w:rFonts w:ascii="Cambria" w:hAnsi="Cambria"/>
        </w:rPr>
      </w:pPr>
      <w:r w:rsidRPr="005628F3">
        <w:rPr>
          <w:rFonts w:ascii="Cambria" w:hAnsi="Cambria"/>
        </w:rPr>
        <w:t>Beginner-Intermediate-Advanced Clinics will be available through t</w:t>
      </w:r>
      <w:r w:rsidR="00D6666F" w:rsidRPr="005628F3">
        <w:rPr>
          <w:rFonts w:ascii="Cambria" w:hAnsi="Cambria"/>
        </w:rPr>
        <w:t>he Registration Process. Clinic</w:t>
      </w:r>
      <w:r w:rsidRPr="005628F3">
        <w:rPr>
          <w:rFonts w:ascii="Cambria" w:hAnsi="Cambria"/>
        </w:rPr>
        <w:t xml:space="preserve"> Fees will apply</w:t>
      </w:r>
    </w:p>
    <w:p w:rsidR="004477AF" w:rsidRPr="005628F3" w:rsidRDefault="00834997" w:rsidP="004477AF">
      <w:pPr>
        <w:numPr>
          <w:ilvl w:val="0"/>
          <w:numId w:val="16"/>
        </w:numPr>
        <w:spacing w:after="4" w:line="250" w:lineRule="auto"/>
        <w:ind w:hanging="360"/>
        <w:rPr>
          <w:rFonts w:ascii="Cambria" w:hAnsi="Cambria"/>
        </w:rPr>
      </w:pPr>
      <w:r w:rsidRPr="005628F3">
        <w:rPr>
          <w:rFonts w:ascii="Cambria" w:hAnsi="Cambria"/>
        </w:rPr>
        <w:t>Open Play will be available through the Registration process. Daily Fees of $10 per person will apply with the exception of Full, Sunday-Friday, Monday-Thursday and Tennis Members.</w:t>
      </w:r>
    </w:p>
    <w:p w:rsidR="004477AF" w:rsidRPr="005628F3" w:rsidRDefault="004477AF" w:rsidP="004477AF">
      <w:pPr>
        <w:numPr>
          <w:ilvl w:val="0"/>
          <w:numId w:val="16"/>
        </w:numPr>
        <w:spacing w:after="294" w:line="242" w:lineRule="auto"/>
        <w:ind w:hanging="360"/>
        <w:rPr>
          <w:rFonts w:ascii="Cambria" w:hAnsi="Cambria"/>
        </w:rPr>
      </w:pPr>
      <w:r w:rsidRPr="005628F3">
        <w:rPr>
          <w:rFonts w:ascii="Cambria" w:hAnsi="Cambria"/>
        </w:rPr>
        <w:t xml:space="preserve">Members &amp; Guests will be shuttled to the </w:t>
      </w:r>
      <w:r w:rsidR="00834997" w:rsidRPr="005628F3">
        <w:rPr>
          <w:rFonts w:ascii="Cambria" w:hAnsi="Cambria"/>
        </w:rPr>
        <w:t>pickle ball</w:t>
      </w:r>
      <w:r w:rsidRPr="005628F3">
        <w:rPr>
          <w:rFonts w:ascii="Cambria" w:hAnsi="Cambria"/>
        </w:rPr>
        <w:t xml:space="preserve"> courts.  </w:t>
      </w:r>
      <w:r w:rsidRPr="005628F3">
        <w:rPr>
          <w:rFonts w:ascii="Cambria" w:hAnsi="Cambria"/>
          <w:b/>
        </w:rPr>
        <w:t>Personal cars are not permitted to drive through the course on the cart paths to access the tennis courts</w:t>
      </w:r>
      <w:r w:rsidRPr="005628F3">
        <w:rPr>
          <w:rFonts w:ascii="Cambria" w:hAnsi="Cambria"/>
        </w:rPr>
        <w:t xml:space="preserve">.   </w:t>
      </w:r>
    </w:p>
    <w:p w:rsidR="00A71DD4" w:rsidRPr="00E35BBD" w:rsidRDefault="00A71DD4" w:rsidP="00A71DD4">
      <w:pPr>
        <w:pStyle w:val="Header2"/>
        <w:ind w:left="0" w:firstLine="0"/>
        <w:rPr>
          <w:rFonts w:ascii="Cambria" w:hAnsi="Cambria"/>
          <w:color w:val="BB422F"/>
          <w:sz w:val="28"/>
        </w:rPr>
      </w:pPr>
      <w:r w:rsidRPr="00E35BBD">
        <w:rPr>
          <w:rFonts w:ascii="Cambria" w:hAnsi="Cambria"/>
          <w:color w:val="BB422F"/>
          <w:sz w:val="28"/>
        </w:rPr>
        <w:t xml:space="preserve">Violation of Rules or Regulations </w:t>
      </w:r>
    </w:p>
    <w:p w:rsidR="00A71DD4" w:rsidRPr="00E35BBD" w:rsidRDefault="00A71DD4" w:rsidP="00A71DD4">
      <w:pPr>
        <w:numPr>
          <w:ilvl w:val="0"/>
          <w:numId w:val="17"/>
        </w:numPr>
        <w:spacing w:after="4" w:line="250" w:lineRule="auto"/>
        <w:ind w:hanging="360"/>
        <w:rPr>
          <w:rFonts w:ascii="Cambria" w:hAnsi="Cambria"/>
        </w:rPr>
      </w:pPr>
      <w:r w:rsidRPr="00E35BBD">
        <w:rPr>
          <w:rFonts w:ascii="Cambria" w:hAnsi="Cambria"/>
        </w:rPr>
        <w:t xml:space="preserve">Violation of these Club Rules or any other rules or regulations implemented by the Club will result in the following: </w:t>
      </w:r>
    </w:p>
    <w:p w:rsidR="00A71DD4" w:rsidRPr="00E35BBD" w:rsidRDefault="00A71DD4" w:rsidP="00A71DD4">
      <w:pPr>
        <w:ind w:left="1450" w:right="1524"/>
        <w:rPr>
          <w:rFonts w:ascii="Cambria" w:eastAsia="Courier New" w:hAnsi="Cambria" w:cs="Courier New"/>
        </w:rPr>
      </w:pPr>
      <w:r w:rsidRPr="00E35BBD">
        <w:rPr>
          <w:rFonts w:ascii="Cambria" w:hAnsi="Cambria"/>
        </w:rPr>
        <w:t xml:space="preserve">First Offense:  written warning placed in Member’s file. </w:t>
      </w:r>
    </w:p>
    <w:p w:rsidR="00A71DD4" w:rsidRPr="00E35BBD" w:rsidRDefault="00A71DD4" w:rsidP="00A71DD4">
      <w:pPr>
        <w:ind w:left="1460" w:right="1524"/>
        <w:rPr>
          <w:rFonts w:ascii="Cambria" w:hAnsi="Cambria"/>
        </w:rPr>
      </w:pPr>
      <w:r w:rsidRPr="00E35BBD">
        <w:rPr>
          <w:rFonts w:ascii="Cambria" w:hAnsi="Cambria"/>
        </w:rPr>
        <w:t>Second Offense:  two week suspension of Club privileges.</w:t>
      </w:r>
    </w:p>
    <w:p w:rsidR="00A71DD4" w:rsidRPr="00E35BBD" w:rsidRDefault="00A71DD4" w:rsidP="00A71DD4">
      <w:pPr>
        <w:ind w:left="1450" w:right="1524"/>
        <w:rPr>
          <w:rFonts w:ascii="Cambria" w:hAnsi="Cambria"/>
        </w:rPr>
      </w:pPr>
      <w:r w:rsidRPr="00E35BBD">
        <w:rPr>
          <w:rFonts w:ascii="Cambria" w:hAnsi="Cambria"/>
        </w:rPr>
        <w:t xml:space="preserve">Third Offense: revocation of membership  </w:t>
      </w:r>
    </w:p>
    <w:p w:rsidR="00A71DD4" w:rsidRPr="00E35BBD" w:rsidRDefault="00A71DD4" w:rsidP="00A71DD4">
      <w:pPr>
        <w:numPr>
          <w:ilvl w:val="0"/>
          <w:numId w:val="17"/>
        </w:numPr>
        <w:spacing w:after="4" w:line="250" w:lineRule="auto"/>
        <w:ind w:hanging="360"/>
        <w:rPr>
          <w:rFonts w:ascii="Cambria" w:hAnsi="Cambria"/>
        </w:rPr>
      </w:pPr>
      <w:r w:rsidRPr="00E35BBD">
        <w:rPr>
          <w:rFonts w:ascii="Cambria" w:hAnsi="Cambria"/>
        </w:rPr>
        <w:t xml:space="preserve">Linwood Country Club reserves the right to impose different penalties based on the severity of the offense, including but not limited to immediate termination of membership. </w:t>
      </w:r>
    </w:p>
    <w:sectPr w:rsidR="00A71DD4" w:rsidRPr="00E35BBD" w:rsidSect="008365C1">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1CF" w:rsidRDefault="008A11CF" w:rsidP="00E74E7F">
      <w:pPr>
        <w:spacing w:after="0" w:line="240" w:lineRule="auto"/>
      </w:pPr>
      <w:r>
        <w:separator/>
      </w:r>
    </w:p>
  </w:endnote>
  <w:endnote w:type="continuationSeparator" w:id="1">
    <w:p w:rsidR="008A11CF" w:rsidRDefault="008A11CF" w:rsidP="00E74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rimson Text">
    <w:altName w:val="Calibri"/>
    <w:charset w:val="00"/>
    <w:family w:val="auto"/>
    <w:pitch w:val="variable"/>
    <w:sig w:usb0="E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1CF" w:rsidRDefault="008A11CF" w:rsidP="00E74E7F">
      <w:pPr>
        <w:spacing w:after="0" w:line="240" w:lineRule="auto"/>
      </w:pPr>
      <w:r>
        <w:separator/>
      </w:r>
    </w:p>
  </w:footnote>
  <w:footnote w:type="continuationSeparator" w:id="1">
    <w:p w:rsidR="008A11CF" w:rsidRDefault="008A11CF" w:rsidP="00E74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D45"/>
    <w:multiLevelType w:val="hybridMultilevel"/>
    <w:tmpl w:val="E174D638"/>
    <w:lvl w:ilvl="0" w:tplc="1856D914">
      <w:start w:val="1"/>
      <w:numFmt w:val="bullet"/>
      <w:lvlText w:val=""/>
      <w:lvlJc w:val="left"/>
      <w:pPr>
        <w:ind w:left="288" w:hanging="288"/>
      </w:pPr>
      <w:rPr>
        <w:rFonts w:ascii="Symbol" w:hAnsi="Symbol" w:hint="default"/>
        <w:sz w:val="28"/>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62205"/>
    <w:multiLevelType w:val="hybridMultilevel"/>
    <w:tmpl w:val="C6FE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706CD"/>
    <w:multiLevelType w:val="hybridMultilevel"/>
    <w:tmpl w:val="F11EBF3A"/>
    <w:lvl w:ilvl="0" w:tplc="3B98997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AF6BE6"/>
    <w:multiLevelType w:val="hybridMultilevel"/>
    <w:tmpl w:val="68CCF58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4D1349"/>
    <w:multiLevelType w:val="hybridMultilevel"/>
    <w:tmpl w:val="1A9AC946"/>
    <w:lvl w:ilvl="0" w:tplc="846EE0DE">
      <w:start w:val="1"/>
      <w:numFmt w:val="bullet"/>
      <w:lvlText w:val="□"/>
      <w:lvlJc w:val="left"/>
      <w:pPr>
        <w:ind w:left="780" w:hanging="360"/>
      </w:pPr>
      <w:rPr>
        <w:rFonts w:ascii="Calibri" w:hAnsi="Calibri" w:hint="default"/>
        <w:sz w:val="4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670443A"/>
    <w:multiLevelType w:val="hybridMultilevel"/>
    <w:tmpl w:val="32A8CDCA"/>
    <w:lvl w:ilvl="0" w:tplc="629C8130">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00AE04">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FA83F6">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58BAE2">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E603AC">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E6BE9C">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74F172">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E281D8">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7E7784">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2A1A5B9B"/>
    <w:multiLevelType w:val="hybridMultilevel"/>
    <w:tmpl w:val="192CF4BC"/>
    <w:lvl w:ilvl="0" w:tplc="5FDA86FA">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F2A444">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14D088">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E44F44">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48A1EA">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009562">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CA5AFE">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BEF644">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30F6A4">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2B0A4DD0"/>
    <w:multiLevelType w:val="hybridMultilevel"/>
    <w:tmpl w:val="B596BE64"/>
    <w:lvl w:ilvl="0" w:tplc="3B98997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D5882"/>
    <w:multiLevelType w:val="hybridMultilevel"/>
    <w:tmpl w:val="8160DBE2"/>
    <w:lvl w:ilvl="0" w:tplc="3B989970">
      <w:start w:val="1"/>
      <w:numFmt w:val="bullet"/>
      <w:lvlText w:val=""/>
      <w:lvlJc w:val="left"/>
      <w:pPr>
        <w:ind w:left="450" w:hanging="360"/>
      </w:pPr>
      <w:rPr>
        <w:rFonts w:ascii="Symbol" w:hAnsi="Symbol" w:hint="default"/>
        <w:sz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1D97C9C"/>
    <w:multiLevelType w:val="hybridMultilevel"/>
    <w:tmpl w:val="A058DC12"/>
    <w:lvl w:ilvl="0" w:tplc="3F88B058">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CCF418">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2CF998">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784E50">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0ED594">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7039D6">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9EDDA4">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66014C">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EC2430">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35400F5F"/>
    <w:multiLevelType w:val="hybridMultilevel"/>
    <w:tmpl w:val="A1769846"/>
    <w:lvl w:ilvl="0" w:tplc="3B98997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17F1A"/>
    <w:multiLevelType w:val="hybridMultilevel"/>
    <w:tmpl w:val="C8CA7786"/>
    <w:lvl w:ilvl="0" w:tplc="3B98997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AF4122"/>
    <w:multiLevelType w:val="hybridMultilevel"/>
    <w:tmpl w:val="B3F41E5E"/>
    <w:lvl w:ilvl="0" w:tplc="3B989970">
      <w:start w:val="1"/>
      <w:numFmt w:val="bullet"/>
      <w:lvlText w:val=""/>
      <w:lvlJc w:val="left"/>
      <w:pPr>
        <w:ind w:left="720" w:hanging="360"/>
      </w:pPr>
      <w:rPr>
        <w:rFonts w:ascii="Symbol" w:hAnsi="Symbol" w:hint="default"/>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AB5948"/>
    <w:multiLevelType w:val="hybridMultilevel"/>
    <w:tmpl w:val="B4EEA9B4"/>
    <w:lvl w:ilvl="0" w:tplc="C9AC6F60">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38077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4A91D0">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2C0D7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2A22C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4C77CE">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7A4AE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4EE5D0">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486D9E">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410B7318"/>
    <w:multiLevelType w:val="hybridMultilevel"/>
    <w:tmpl w:val="84B8F4E0"/>
    <w:lvl w:ilvl="0" w:tplc="3B98997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60DCB"/>
    <w:multiLevelType w:val="hybridMultilevel"/>
    <w:tmpl w:val="73501D96"/>
    <w:lvl w:ilvl="0" w:tplc="846EE0DE">
      <w:start w:val="1"/>
      <w:numFmt w:val="bullet"/>
      <w:lvlText w:val="□"/>
      <w:lvlJc w:val="left"/>
      <w:pPr>
        <w:ind w:left="720" w:hanging="360"/>
      </w:pPr>
      <w:rPr>
        <w:rFonts w:ascii="Calibri" w:hAnsi="Calibr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C36964"/>
    <w:multiLevelType w:val="hybridMultilevel"/>
    <w:tmpl w:val="D22454CA"/>
    <w:lvl w:ilvl="0" w:tplc="250ED902">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002CD8">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7CC0F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DE453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3CFD4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28259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24A30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24B5CA">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6C8F1E">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6B1000A7"/>
    <w:multiLevelType w:val="hybridMultilevel"/>
    <w:tmpl w:val="880C95CE"/>
    <w:lvl w:ilvl="0" w:tplc="7E946946">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6C6CD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8A44C2">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BC120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82F92A">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88095C">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9E282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CC7E5C">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84BC88">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6BF25F64"/>
    <w:multiLevelType w:val="hybridMultilevel"/>
    <w:tmpl w:val="7BD0743E"/>
    <w:lvl w:ilvl="0" w:tplc="ED242CA4">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4E0378">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64022E">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469682">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F27082">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F00E28">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DAB38A">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EA0EE0">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242E72">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6C623DCA"/>
    <w:multiLevelType w:val="hybridMultilevel"/>
    <w:tmpl w:val="544098F2"/>
    <w:lvl w:ilvl="0" w:tplc="F6DCF8CE">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9C4526">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08ABC8">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9EECBE">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B2FE82">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F4602C">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C65414">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904F2A">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46A928">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6DD2574F"/>
    <w:multiLevelType w:val="hybridMultilevel"/>
    <w:tmpl w:val="689CAC9E"/>
    <w:lvl w:ilvl="0" w:tplc="5630DE2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nsid w:val="76F85D9C"/>
    <w:multiLevelType w:val="hybridMultilevel"/>
    <w:tmpl w:val="058636A2"/>
    <w:lvl w:ilvl="0" w:tplc="3B989970">
      <w:start w:val="1"/>
      <w:numFmt w:val="bullet"/>
      <w:lvlText w:val=""/>
      <w:lvlJc w:val="left"/>
      <w:pPr>
        <w:ind w:left="420" w:hanging="360"/>
      </w:pPr>
      <w:rPr>
        <w:rFonts w:ascii="Symbol" w:hAnsi="Symbol" w:hint="default"/>
        <w:sz w:val="2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81D53A1"/>
    <w:multiLevelType w:val="hybridMultilevel"/>
    <w:tmpl w:val="153CF3DC"/>
    <w:lvl w:ilvl="0" w:tplc="D16A5564">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242306">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C4B0FC">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9CBF9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4809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18161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1A36B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E03B64">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940518">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nsid w:val="797C544B"/>
    <w:multiLevelType w:val="hybridMultilevel"/>
    <w:tmpl w:val="2A5C8AA4"/>
    <w:lvl w:ilvl="0" w:tplc="609C9E74">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D4FE76">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12B3D4">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DA820C">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60F5C0">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F67610">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9A5650">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F65038">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F4BAE4">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7B640DA7"/>
    <w:multiLevelType w:val="hybridMultilevel"/>
    <w:tmpl w:val="EC946B9E"/>
    <w:lvl w:ilvl="0" w:tplc="3B98997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4"/>
  </w:num>
  <w:num w:numId="4">
    <w:abstractNumId w:val="11"/>
  </w:num>
  <w:num w:numId="5">
    <w:abstractNumId w:val="0"/>
  </w:num>
  <w:num w:numId="6">
    <w:abstractNumId w:val="3"/>
  </w:num>
  <w:num w:numId="7">
    <w:abstractNumId w:val="20"/>
  </w:num>
  <w:num w:numId="8">
    <w:abstractNumId w:val="18"/>
  </w:num>
  <w:num w:numId="9">
    <w:abstractNumId w:val="6"/>
  </w:num>
  <w:num w:numId="10">
    <w:abstractNumId w:val="13"/>
  </w:num>
  <w:num w:numId="11">
    <w:abstractNumId w:val="17"/>
  </w:num>
  <w:num w:numId="12">
    <w:abstractNumId w:val="5"/>
  </w:num>
  <w:num w:numId="13">
    <w:abstractNumId w:val="16"/>
  </w:num>
  <w:num w:numId="14">
    <w:abstractNumId w:val="22"/>
  </w:num>
  <w:num w:numId="15">
    <w:abstractNumId w:val="19"/>
  </w:num>
  <w:num w:numId="16">
    <w:abstractNumId w:val="23"/>
  </w:num>
  <w:num w:numId="17">
    <w:abstractNumId w:val="9"/>
  </w:num>
  <w:num w:numId="18">
    <w:abstractNumId w:val="2"/>
  </w:num>
  <w:num w:numId="19">
    <w:abstractNumId w:val="1"/>
  </w:num>
  <w:num w:numId="20">
    <w:abstractNumId w:val="10"/>
  </w:num>
  <w:num w:numId="21">
    <w:abstractNumId w:val="7"/>
  </w:num>
  <w:num w:numId="22">
    <w:abstractNumId w:val="14"/>
  </w:num>
  <w:num w:numId="23">
    <w:abstractNumId w:val="21"/>
  </w:num>
  <w:num w:numId="24">
    <w:abstractNumId w:val="15"/>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hdrShapeDefaults>
    <o:shapedefaults v:ext="edit" spidmax="14338"/>
  </w:hdrShapeDefaults>
  <w:footnotePr>
    <w:footnote w:id="0"/>
    <w:footnote w:id="1"/>
  </w:footnotePr>
  <w:endnotePr>
    <w:endnote w:id="0"/>
    <w:endnote w:id="1"/>
  </w:endnotePr>
  <w:compat/>
  <w:rsids>
    <w:rsidRoot w:val="00034EDC"/>
    <w:rsid w:val="000007EB"/>
    <w:rsid w:val="00026952"/>
    <w:rsid w:val="00034EDC"/>
    <w:rsid w:val="00040197"/>
    <w:rsid w:val="00046A48"/>
    <w:rsid w:val="00051693"/>
    <w:rsid w:val="00062465"/>
    <w:rsid w:val="0009083F"/>
    <w:rsid w:val="000B4F89"/>
    <w:rsid w:val="000D6043"/>
    <w:rsid w:val="000D7A74"/>
    <w:rsid w:val="000F69C2"/>
    <w:rsid w:val="000F6B54"/>
    <w:rsid w:val="0012264C"/>
    <w:rsid w:val="0012342C"/>
    <w:rsid w:val="00126F8C"/>
    <w:rsid w:val="00127AAF"/>
    <w:rsid w:val="00136572"/>
    <w:rsid w:val="00167E13"/>
    <w:rsid w:val="001A247E"/>
    <w:rsid w:val="001B0796"/>
    <w:rsid w:val="001F7179"/>
    <w:rsid w:val="001F7261"/>
    <w:rsid w:val="0021583F"/>
    <w:rsid w:val="002222E7"/>
    <w:rsid w:val="002335F9"/>
    <w:rsid w:val="0025633C"/>
    <w:rsid w:val="00264DCD"/>
    <w:rsid w:val="0028120C"/>
    <w:rsid w:val="00290DAE"/>
    <w:rsid w:val="002961FB"/>
    <w:rsid w:val="002C2846"/>
    <w:rsid w:val="002C610B"/>
    <w:rsid w:val="002F3E79"/>
    <w:rsid w:val="00310B51"/>
    <w:rsid w:val="00311F72"/>
    <w:rsid w:val="0039462C"/>
    <w:rsid w:val="0039482E"/>
    <w:rsid w:val="003A2965"/>
    <w:rsid w:val="003A3687"/>
    <w:rsid w:val="003D36FD"/>
    <w:rsid w:val="003D5E9C"/>
    <w:rsid w:val="003F10DC"/>
    <w:rsid w:val="00422F1F"/>
    <w:rsid w:val="004477AF"/>
    <w:rsid w:val="00480417"/>
    <w:rsid w:val="0048154A"/>
    <w:rsid w:val="00481756"/>
    <w:rsid w:val="0048742F"/>
    <w:rsid w:val="004B7193"/>
    <w:rsid w:val="004C1E67"/>
    <w:rsid w:val="00523353"/>
    <w:rsid w:val="00555CAA"/>
    <w:rsid w:val="005628F3"/>
    <w:rsid w:val="005850BC"/>
    <w:rsid w:val="00597CB7"/>
    <w:rsid w:val="005A3FBD"/>
    <w:rsid w:val="005A4DFB"/>
    <w:rsid w:val="005B7E56"/>
    <w:rsid w:val="005D6BF3"/>
    <w:rsid w:val="005E4248"/>
    <w:rsid w:val="006021F3"/>
    <w:rsid w:val="0060339E"/>
    <w:rsid w:val="006457F8"/>
    <w:rsid w:val="006600F8"/>
    <w:rsid w:val="00670110"/>
    <w:rsid w:val="0068726D"/>
    <w:rsid w:val="00690CC2"/>
    <w:rsid w:val="00695185"/>
    <w:rsid w:val="006A2725"/>
    <w:rsid w:val="006C5BD1"/>
    <w:rsid w:val="00765056"/>
    <w:rsid w:val="0077499E"/>
    <w:rsid w:val="00782E98"/>
    <w:rsid w:val="0079049E"/>
    <w:rsid w:val="007B5795"/>
    <w:rsid w:val="007B6992"/>
    <w:rsid w:val="007D72D8"/>
    <w:rsid w:val="007F44BD"/>
    <w:rsid w:val="00826DB3"/>
    <w:rsid w:val="00834997"/>
    <w:rsid w:val="008365C1"/>
    <w:rsid w:val="0084699E"/>
    <w:rsid w:val="00855B33"/>
    <w:rsid w:val="0087435A"/>
    <w:rsid w:val="008A11CF"/>
    <w:rsid w:val="008B3813"/>
    <w:rsid w:val="008C5097"/>
    <w:rsid w:val="008D2E19"/>
    <w:rsid w:val="008D4470"/>
    <w:rsid w:val="008F3C0C"/>
    <w:rsid w:val="00903A6D"/>
    <w:rsid w:val="0091015A"/>
    <w:rsid w:val="00913097"/>
    <w:rsid w:val="0098015D"/>
    <w:rsid w:val="0098613A"/>
    <w:rsid w:val="009A4573"/>
    <w:rsid w:val="009F0692"/>
    <w:rsid w:val="00A03470"/>
    <w:rsid w:val="00A16290"/>
    <w:rsid w:val="00A441F2"/>
    <w:rsid w:val="00A71DD4"/>
    <w:rsid w:val="00A748C9"/>
    <w:rsid w:val="00A802D7"/>
    <w:rsid w:val="00A84A51"/>
    <w:rsid w:val="00AE14F0"/>
    <w:rsid w:val="00B36725"/>
    <w:rsid w:val="00B55DAD"/>
    <w:rsid w:val="00B7075D"/>
    <w:rsid w:val="00B74073"/>
    <w:rsid w:val="00B74160"/>
    <w:rsid w:val="00BA0E63"/>
    <w:rsid w:val="00BA7F8B"/>
    <w:rsid w:val="00BD0B4C"/>
    <w:rsid w:val="00BF1C72"/>
    <w:rsid w:val="00C01796"/>
    <w:rsid w:val="00C2709A"/>
    <w:rsid w:val="00C76ED6"/>
    <w:rsid w:val="00C87CCD"/>
    <w:rsid w:val="00CB7E9A"/>
    <w:rsid w:val="00CE5E0D"/>
    <w:rsid w:val="00D06FEC"/>
    <w:rsid w:val="00D12481"/>
    <w:rsid w:val="00D17D07"/>
    <w:rsid w:val="00D305FB"/>
    <w:rsid w:val="00D63E43"/>
    <w:rsid w:val="00D6666F"/>
    <w:rsid w:val="00D764E1"/>
    <w:rsid w:val="00D94777"/>
    <w:rsid w:val="00DA60FF"/>
    <w:rsid w:val="00DB219A"/>
    <w:rsid w:val="00DB7586"/>
    <w:rsid w:val="00DD7087"/>
    <w:rsid w:val="00E56B1D"/>
    <w:rsid w:val="00E74E7F"/>
    <w:rsid w:val="00EA3465"/>
    <w:rsid w:val="00EC07A2"/>
    <w:rsid w:val="00ED1E8E"/>
    <w:rsid w:val="00EE478A"/>
    <w:rsid w:val="00F12A7F"/>
    <w:rsid w:val="00F4217B"/>
    <w:rsid w:val="00F74798"/>
    <w:rsid w:val="00F82C4F"/>
    <w:rsid w:val="00FC7201"/>
    <w:rsid w:val="00FD31EA"/>
    <w:rsid w:val="00FF4A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B7"/>
    <w:pPr>
      <w:spacing w:after="11" w:line="249" w:lineRule="auto"/>
      <w:ind w:left="10" w:hanging="10"/>
    </w:pPr>
    <w:rPr>
      <w:rFonts w:ascii="Arial" w:eastAsia="Arial" w:hAnsi="Arial" w:cs="Arial"/>
      <w:color w:val="000000"/>
    </w:rPr>
  </w:style>
  <w:style w:type="paragraph" w:styleId="Heading1">
    <w:name w:val="heading 1"/>
    <w:basedOn w:val="Normal"/>
    <w:next w:val="Normal"/>
    <w:link w:val="Heading1Char"/>
    <w:uiPriority w:val="9"/>
    <w:qFormat/>
    <w:rsid w:val="00034E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034EDC"/>
    <w:pPr>
      <w:spacing w:before="0" w:line="259" w:lineRule="auto"/>
    </w:pPr>
    <w:rPr>
      <w:rFonts w:ascii="Garamond" w:eastAsia="Arial" w:hAnsi="Garamond" w:cs="Arial"/>
      <w:b/>
      <w:color w:val="D36F35"/>
      <w:sz w:val="28"/>
      <w:szCs w:val="22"/>
    </w:rPr>
  </w:style>
  <w:style w:type="table" w:styleId="TableGrid">
    <w:name w:val="Table Grid"/>
    <w:basedOn w:val="TableNormal"/>
    <w:uiPriority w:val="39"/>
    <w:rsid w:val="00034ED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4EDC"/>
    <w:pPr>
      <w:ind w:left="720"/>
      <w:contextualSpacing/>
    </w:pPr>
  </w:style>
  <w:style w:type="paragraph" w:styleId="NoSpacing">
    <w:name w:val="No Spacing"/>
    <w:uiPriority w:val="1"/>
    <w:qFormat/>
    <w:rsid w:val="00034EDC"/>
    <w:pPr>
      <w:spacing w:after="0" w:line="240" w:lineRule="auto"/>
      <w:ind w:left="10" w:hanging="10"/>
    </w:pPr>
    <w:rPr>
      <w:rFonts w:ascii="Arial" w:eastAsia="Arial" w:hAnsi="Arial" w:cs="Arial"/>
      <w:color w:val="000000"/>
    </w:rPr>
  </w:style>
  <w:style w:type="character" w:customStyle="1" w:styleId="Heading1Char">
    <w:name w:val="Heading 1 Char"/>
    <w:basedOn w:val="DefaultParagraphFont"/>
    <w:link w:val="Heading1"/>
    <w:uiPriority w:val="9"/>
    <w:rsid w:val="00034EDC"/>
    <w:rPr>
      <w:rFonts w:asciiTheme="majorHAnsi" w:eastAsiaTheme="majorEastAsia" w:hAnsiTheme="majorHAnsi" w:cstheme="majorBidi"/>
      <w:color w:val="2F5496" w:themeColor="accent1" w:themeShade="BF"/>
      <w:sz w:val="32"/>
      <w:szCs w:val="32"/>
    </w:rPr>
  </w:style>
  <w:style w:type="table" w:customStyle="1" w:styleId="TableGrid0">
    <w:name w:val="TableGrid"/>
    <w:rsid w:val="00290DAE"/>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290DAE"/>
    <w:rPr>
      <w:color w:val="0563C1" w:themeColor="hyperlink"/>
      <w:u w:val="single"/>
    </w:rPr>
  </w:style>
  <w:style w:type="paragraph" w:styleId="BalloonText">
    <w:name w:val="Balloon Text"/>
    <w:basedOn w:val="Normal"/>
    <w:link w:val="BalloonTextChar"/>
    <w:uiPriority w:val="99"/>
    <w:semiHidden/>
    <w:unhideWhenUsed/>
    <w:rsid w:val="00167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13"/>
    <w:rPr>
      <w:rFonts w:ascii="Segoe UI" w:eastAsia="Arial" w:hAnsi="Segoe UI" w:cs="Segoe UI"/>
      <w:color w:val="000000"/>
      <w:sz w:val="18"/>
      <w:szCs w:val="18"/>
    </w:rPr>
  </w:style>
  <w:style w:type="table" w:customStyle="1" w:styleId="PlainTable4">
    <w:name w:val="Plain Table 4"/>
    <w:basedOn w:val="TableNormal"/>
    <w:uiPriority w:val="44"/>
    <w:rsid w:val="003D5E9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74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E7F"/>
    <w:rPr>
      <w:rFonts w:ascii="Arial" w:eastAsia="Arial" w:hAnsi="Arial" w:cs="Arial"/>
      <w:color w:val="000000"/>
    </w:rPr>
  </w:style>
  <w:style w:type="paragraph" w:styleId="Footer">
    <w:name w:val="footer"/>
    <w:basedOn w:val="Normal"/>
    <w:link w:val="FooterChar"/>
    <w:uiPriority w:val="99"/>
    <w:unhideWhenUsed/>
    <w:rsid w:val="00E74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E7F"/>
    <w:rPr>
      <w:rFonts w:ascii="Arial" w:eastAsia="Arial" w:hAnsi="Arial" w:cs="Arial"/>
      <w:color w:val="000000"/>
    </w:rPr>
  </w:style>
  <w:style w:type="paragraph" w:customStyle="1" w:styleId="Header2">
    <w:name w:val="Header 2"/>
    <w:basedOn w:val="Heading1"/>
    <w:qFormat/>
    <w:rsid w:val="00A71DD4"/>
    <w:pPr>
      <w:spacing w:before="0" w:line="259" w:lineRule="auto"/>
      <w:ind w:left="-5"/>
    </w:pPr>
    <w:rPr>
      <w:rFonts w:ascii="Garamond" w:eastAsia="Arial" w:hAnsi="Garamond" w:cs="Arial"/>
      <w:b/>
      <w:color w:val="D36F35"/>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james@linwoodcountryclub.com" TargetMode="External"/><Relationship Id="rId4" Type="http://schemas.openxmlformats.org/officeDocument/2006/relationships/settings" Target="settings.xml"/><Relationship Id="rId9" Type="http://schemas.openxmlformats.org/officeDocument/2006/relationships/hyperlink" Target="mailto:sjames@linwoodcountry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D70EC-91C5-4B0D-8589-1FE7624B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3190</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jbonicky linwoodcountryclub.com</dc:creator>
  <cp:lastModifiedBy>Sara</cp:lastModifiedBy>
  <cp:revision>9</cp:revision>
  <cp:lastPrinted>2021-01-29T15:37:00Z</cp:lastPrinted>
  <dcterms:created xsi:type="dcterms:W3CDTF">2022-10-22T21:20:00Z</dcterms:created>
  <dcterms:modified xsi:type="dcterms:W3CDTF">2022-11-17T22:50:00Z</dcterms:modified>
</cp:coreProperties>
</file>