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B0C7" w14:textId="37524BC4" w:rsidR="00BE65CC" w:rsidRPr="00E84766" w:rsidRDefault="005A0E5A" w:rsidP="005A0E5A">
      <w:pPr>
        <w:pStyle w:val="Kop1"/>
        <w:rPr>
          <w:color w:val="333333" w:themeColor="text1"/>
        </w:rPr>
      </w:pPr>
      <w:r w:rsidRPr="00E84766">
        <w:rPr>
          <w:color w:val="333333" w:themeColor="text1"/>
        </w:rPr>
        <w:t>De eerste stap naar een geüpdatete onderneming</w:t>
      </w:r>
    </w:p>
    <w:p w14:paraId="3A2DEC37" w14:textId="261D9671" w:rsidR="00446B2B" w:rsidRDefault="00660A67" w:rsidP="00660A67">
      <w:pPr>
        <w:pStyle w:val="Kop2"/>
      </w:pPr>
      <w:r>
        <w:t xml:space="preserve">Leren en ontwikkelen in het mkb: essentieel, maar een uitdaging. De veranderingen in de samenleving, technologie en arbeidsmarkt zorgen ervoor dat we continu moeten </w:t>
      </w:r>
      <w:r w:rsidR="00492725">
        <w:t>bij</w:t>
      </w:r>
      <w:r>
        <w:t xml:space="preserve">blijven. Op persoonlijk vlak, maar ook binnen je bedrijf. Bart, eigenaar van een aannemersbedrijf met 70 man </w:t>
      </w:r>
      <w:r w:rsidR="00BB4517">
        <w:t>in</w:t>
      </w:r>
      <w:r>
        <w:t xml:space="preserve"> loondienst, vertelt hoe hij met behulp van de SLIM-regeling zijn onderneming heeft geüpdatet.</w:t>
      </w:r>
    </w:p>
    <w:p w14:paraId="1AA2CFCA" w14:textId="730A4961" w:rsidR="00660A67" w:rsidRDefault="00660A67" w:rsidP="00660A67">
      <w:pPr>
        <w:pStyle w:val="BodyHvdM"/>
        <w:rPr>
          <w:lang w:eastAsia="en-US"/>
        </w:rPr>
      </w:pPr>
    </w:p>
    <w:p w14:paraId="6C9BAF49" w14:textId="354249E2" w:rsidR="007C407A" w:rsidRDefault="007C407A" w:rsidP="00660A67">
      <w:pPr>
        <w:pStyle w:val="BodyHvdM"/>
        <w:rPr>
          <w:lang w:eastAsia="en-US"/>
        </w:rPr>
      </w:pPr>
      <w:r>
        <w:rPr>
          <w:lang w:eastAsia="en-US"/>
        </w:rPr>
        <w:t>O</w:t>
      </w:r>
      <w:r w:rsidR="00660A67">
        <w:rPr>
          <w:lang w:eastAsia="en-US"/>
        </w:rPr>
        <w:t>ntwerpen, aanleggen en onderhouden van de buitenruimte</w:t>
      </w:r>
      <w:r>
        <w:rPr>
          <w:lang w:eastAsia="en-US"/>
        </w:rPr>
        <w:t>: werken in de bouw wordt vaak gezien als een zwaar beroep</w:t>
      </w:r>
      <w:r w:rsidR="00660A67">
        <w:rPr>
          <w:lang w:eastAsia="en-US"/>
        </w:rPr>
        <w:t xml:space="preserve">. Nieuwe werknemers vinden </w:t>
      </w:r>
      <w:r w:rsidR="00334B14">
        <w:rPr>
          <w:lang w:eastAsia="en-US"/>
        </w:rPr>
        <w:t>is</w:t>
      </w:r>
      <w:r w:rsidR="00660A67">
        <w:rPr>
          <w:lang w:eastAsia="en-US"/>
        </w:rPr>
        <w:t xml:space="preserve"> een uitdaging voor Bart. </w:t>
      </w:r>
      <w:r>
        <w:rPr>
          <w:lang w:eastAsia="en-US"/>
        </w:rPr>
        <w:t xml:space="preserve">Daarom maakt hij gebruik van de SLIM-regeling, een subsidie </w:t>
      </w:r>
      <w:r w:rsidR="00334B14">
        <w:rPr>
          <w:lang w:eastAsia="en-US"/>
        </w:rPr>
        <w:t>waarmee</w:t>
      </w:r>
      <w:r>
        <w:rPr>
          <w:lang w:eastAsia="en-US"/>
        </w:rPr>
        <w:t xml:space="preserve"> leren en ontwikkelen</w:t>
      </w:r>
      <w:r w:rsidR="00334B14">
        <w:rPr>
          <w:lang w:eastAsia="en-US"/>
        </w:rPr>
        <w:t xml:space="preserve"> gestimuleerd wordt</w:t>
      </w:r>
      <w:r>
        <w:rPr>
          <w:lang w:eastAsia="en-US"/>
        </w:rPr>
        <w:t>. Samen met zijn team is hij een bedrijfsschool gestart om hun eigen mensen naar een hoger niveau te tillen, maar ook om nieuwe mensen te werven. “</w:t>
      </w:r>
      <w:r w:rsidRPr="00334B14">
        <w:rPr>
          <w:i/>
          <w:iCs/>
          <w:lang w:eastAsia="en-US"/>
        </w:rPr>
        <w:t>We zijn op dit moment een zij-instromer aan het opleiden die voor een nieuwe uitdaging stond. Hij was glaszetter, maar is zich aan het omscholen om bij ons als grondwerker aan de slag te kunnen</w:t>
      </w:r>
      <w:r>
        <w:rPr>
          <w:lang w:eastAsia="en-US"/>
        </w:rPr>
        <w:t>”</w:t>
      </w:r>
      <w:r w:rsidR="00655E43">
        <w:rPr>
          <w:lang w:eastAsia="en-US"/>
        </w:rPr>
        <w:t>, vertelt Bart</w:t>
      </w:r>
      <w:r>
        <w:rPr>
          <w:lang w:eastAsia="en-US"/>
        </w:rPr>
        <w:t xml:space="preserve">. </w:t>
      </w:r>
    </w:p>
    <w:p w14:paraId="3E964865" w14:textId="2664305F" w:rsidR="007C407A" w:rsidRDefault="007C407A" w:rsidP="00660A67">
      <w:pPr>
        <w:pStyle w:val="BodyHvdM"/>
        <w:rPr>
          <w:lang w:eastAsia="en-US"/>
        </w:rPr>
      </w:pPr>
    </w:p>
    <w:p w14:paraId="6989BAD6" w14:textId="4D4CE22F" w:rsidR="00EF2266" w:rsidRPr="00EF2266" w:rsidRDefault="00EF2266" w:rsidP="00660A67">
      <w:pPr>
        <w:pStyle w:val="BodyHvdM"/>
        <w:rPr>
          <w:b/>
          <w:bCs/>
          <w:lang w:eastAsia="en-US"/>
        </w:rPr>
      </w:pPr>
      <w:r w:rsidRPr="00EF2266">
        <w:rPr>
          <w:b/>
          <w:bCs/>
          <w:lang w:eastAsia="en-US"/>
        </w:rPr>
        <w:t>Persoonlijke én zakelijke voordelen</w:t>
      </w:r>
    </w:p>
    <w:p w14:paraId="6CA072A4" w14:textId="000BCA46" w:rsidR="007C407A" w:rsidRPr="00660A67" w:rsidRDefault="007C407A" w:rsidP="00660A67">
      <w:pPr>
        <w:pStyle w:val="BodyHvdM"/>
        <w:rPr>
          <w:lang w:eastAsia="en-US"/>
        </w:rPr>
      </w:pPr>
      <w:r>
        <w:rPr>
          <w:lang w:eastAsia="en-US"/>
        </w:rPr>
        <w:t xml:space="preserve">Jezelf </w:t>
      </w:r>
      <w:r w:rsidR="00EF2266">
        <w:rPr>
          <w:lang w:eastAsia="en-US"/>
        </w:rPr>
        <w:t>updaten</w:t>
      </w:r>
      <w:r>
        <w:rPr>
          <w:lang w:eastAsia="en-US"/>
        </w:rPr>
        <w:t xml:space="preserve"> blijft natuurlijk vrijwillig, deelname aan de (bij)scholing binnen het bedrijf </w:t>
      </w:r>
      <w:r w:rsidR="00EF2266">
        <w:rPr>
          <w:lang w:eastAsia="en-US"/>
        </w:rPr>
        <w:t>is</w:t>
      </w:r>
      <w:r>
        <w:rPr>
          <w:lang w:eastAsia="en-US"/>
        </w:rPr>
        <w:t xml:space="preserve"> een eigen keuze. Wel ziet Bart dat het aanstekelijk begint te werken</w:t>
      </w:r>
      <w:r w:rsidR="00EF2266">
        <w:rPr>
          <w:lang w:eastAsia="en-US"/>
        </w:rPr>
        <w:t xml:space="preserve"> onder zijn mensen</w:t>
      </w:r>
      <w:r>
        <w:rPr>
          <w:lang w:eastAsia="en-US"/>
        </w:rPr>
        <w:t xml:space="preserve">. Deelnemers </w:t>
      </w:r>
      <w:r w:rsidR="00EF2266">
        <w:rPr>
          <w:lang w:eastAsia="en-US"/>
        </w:rPr>
        <w:t xml:space="preserve">van de bedrijfsschool </w:t>
      </w:r>
      <w:r>
        <w:rPr>
          <w:lang w:eastAsia="en-US"/>
        </w:rPr>
        <w:t xml:space="preserve">geven aan echt iets </w:t>
      </w:r>
      <w:r w:rsidR="00940F3E">
        <w:rPr>
          <w:lang w:eastAsia="en-US"/>
        </w:rPr>
        <w:t>te hebben aan persoonlijke groei</w:t>
      </w:r>
      <w:r w:rsidR="00655E43">
        <w:rPr>
          <w:lang w:eastAsia="en-US"/>
        </w:rPr>
        <w:t xml:space="preserve"> en </w:t>
      </w:r>
      <w:r>
        <w:rPr>
          <w:lang w:eastAsia="en-US"/>
        </w:rPr>
        <w:t>weten meer over de basis en achtergrond van het werk</w:t>
      </w:r>
      <w:r w:rsidR="00655E43">
        <w:rPr>
          <w:lang w:eastAsia="en-US"/>
        </w:rPr>
        <w:t>. Ook zijn ze veel beter op de hoogte</w:t>
      </w:r>
      <w:r w:rsidR="00940F3E">
        <w:rPr>
          <w:lang w:eastAsia="en-US"/>
        </w:rPr>
        <w:t xml:space="preserve"> over </w:t>
      </w:r>
      <w:r w:rsidR="00BE18FE">
        <w:rPr>
          <w:lang w:eastAsia="en-US"/>
        </w:rPr>
        <w:t xml:space="preserve">processen binnen </w:t>
      </w:r>
      <w:r w:rsidR="00940F3E">
        <w:rPr>
          <w:lang w:eastAsia="en-US"/>
        </w:rPr>
        <w:t>de</w:t>
      </w:r>
      <w:r w:rsidR="00EF2266">
        <w:rPr>
          <w:lang w:eastAsia="en-US"/>
        </w:rPr>
        <w:t xml:space="preserve"> arbeidsmarkt. </w:t>
      </w:r>
      <w:r w:rsidR="00940F3E">
        <w:rPr>
          <w:lang w:eastAsia="en-US"/>
        </w:rPr>
        <w:t>O</w:t>
      </w:r>
      <w:r w:rsidR="00EF2266">
        <w:rPr>
          <w:lang w:eastAsia="en-US"/>
        </w:rPr>
        <w:t>ntwikkeling op persoonlijk vlak</w:t>
      </w:r>
      <w:r w:rsidR="00334B14">
        <w:rPr>
          <w:lang w:eastAsia="en-US"/>
        </w:rPr>
        <w:t xml:space="preserve"> is essentieel</w:t>
      </w:r>
      <w:r w:rsidR="00EF2266">
        <w:rPr>
          <w:lang w:eastAsia="en-US"/>
        </w:rPr>
        <w:t>,</w:t>
      </w:r>
      <w:r w:rsidR="00334B14">
        <w:rPr>
          <w:lang w:eastAsia="en-US"/>
        </w:rPr>
        <w:t xml:space="preserve"> maar ook</w:t>
      </w:r>
      <w:r w:rsidR="00EF2266">
        <w:rPr>
          <w:lang w:eastAsia="en-US"/>
        </w:rPr>
        <w:t xml:space="preserve"> </w:t>
      </w:r>
      <w:r w:rsidR="00334B14">
        <w:rPr>
          <w:lang w:eastAsia="en-US"/>
        </w:rPr>
        <w:t>scholing</w:t>
      </w:r>
      <w:r w:rsidR="00EF2266">
        <w:rPr>
          <w:lang w:eastAsia="en-US"/>
        </w:rPr>
        <w:t xml:space="preserve"> </w:t>
      </w:r>
      <w:r w:rsidR="00BE18FE">
        <w:rPr>
          <w:lang w:eastAsia="en-US"/>
        </w:rPr>
        <w:t xml:space="preserve">is </w:t>
      </w:r>
      <w:r w:rsidR="00940F3E">
        <w:rPr>
          <w:lang w:eastAsia="en-US"/>
        </w:rPr>
        <w:t>van grote waarde</w:t>
      </w:r>
      <w:r w:rsidR="00EF2266">
        <w:rPr>
          <w:lang w:eastAsia="en-US"/>
        </w:rPr>
        <w:t xml:space="preserve"> binnen </w:t>
      </w:r>
      <w:r w:rsidR="00334B14">
        <w:rPr>
          <w:lang w:eastAsia="en-US"/>
        </w:rPr>
        <w:t>je eigen onderneming</w:t>
      </w:r>
      <w:r w:rsidR="00EF2266">
        <w:rPr>
          <w:lang w:eastAsia="en-US"/>
        </w:rPr>
        <w:t>.</w:t>
      </w:r>
      <w:r w:rsidR="00334B14">
        <w:rPr>
          <w:lang w:eastAsia="en-US"/>
        </w:rPr>
        <w:t xml:space="preserve"> Bart vertelt: </w:t>
      </w:r>
      <w:r w:rsidR="00EF2266">
        <w:rPr>
          <w:lang w:eastAsia="en-US"/>
        </w:rPr>
        <w:t>“</w:t>
      </w:r>
      <w:r w:rsidR="00EF2266" w:rsidRPr="00940F3E">
        <w:rPr>
          <w:i/>
          <w:iCs/>
          <w:lang w:eastAsia="en-US"/>
        </w:rPr>
        <w:t>Naast dat onze medewerkers duurzamer inzetbaar en toekomstbestendig worden, zorgen deze ontwikkelingen ervoor dat het bedrijf voorop blijft lopen en toekomstbestendig is.</w:t>
      </w:r>
      <w:r w:rsidR="00EF2266">
        <w:rPr>
          <w:lang w:eastAsia="en-US"/>
        </w:rPr>
        <w:t>”</w:t>
      </w:r>
    </w:p>
    <w:p w14:paraId="22AE9011" w14:textId="1DD9A203" w:rsidR="00660A67" w:rsidRDefault="00660A67" w:rsidP="004B3A23">
      <w:pPr>
        <w:pStyle w:val="BodyHvdM"/>
      </w:pPr>
    </w:p>
    <w:p w14:paraId="41290BA8" w14:textId="3E754C2E" w:rsidR="00660A67" w:rsidRPr="00334B14" w:rsidRDefault="00334B14" w:rsidP="004B3A23">
      <w:pPr>
        <w:pStyle w:val="BodyHvdM"/>
        <w:rPr>
          <w:b/>
          <w:bCs/>
        </w:rPr>
      </w:pPr>
      <w:r w:rsidRPr="00334B14">
        <w:rPr>
          <w:b/>
          <w:bCs/>
        </w:rPr>
        <w:t>Zoek de samenwerking</w:t>
      </w:r>
    </w:p>
    <w:p w14:paraId="28241DF5" w14:textId="12EF6A83" w:rsidR="00EF2266" w:rsidRDefault="00334B14" w:rsidP="004B3A23">
      <w:pPr>
        <w:pStyle w:val="BodyHvdM"/>
      </w:pPr>
      <w:r>
        <w:t xml:space="preserve">Starten met </w:t>
      </w:r>
      <w:r w:rsidR="008222CD">
        <w:t>de professionele ontwikkeling</w:t>
      </w:r>
      <w:r w:rsidR="00EF2266">
        <w:t xml:space="preserve"> van je medewerkers en je onderneming kan een grote stap zijn. Een tip van Bart is om juist de samenwerking aan te gaan met andere collega-ondernemers. “</w:t>
      </w:r>
      <w:r w:rsidR="00EF2266" w:rsidRPr="00334B14">
        <w:rPr>
          <w:i/>
          <w:iCs/>
        </w:rPr>
        <w:t xml:space="preserve">Ga niet zelf het wiel uitvinden, maar kijk met collega-bedrijven hoe </w:t>
      </w:r>
      <w:r w:rsidRPr="00334B14">
        <w:rPr>
          <w:i/>
          <w:iCs/>
        </w:rPr>
        <w:t xml:space="preserve">je </w:t>
      </w:r>
      <w:r w:rsidR="00EF2266" w:rsidRPr="00334B14">
        <w:rPr>
          <w:i/>
          <w:iCs/>
        </w:rPr>
        <w:t>onderwijs mee kan nemen. Samen s</w:t>
      </w:r>
      <w:r w:rsidRPr="00334B14">
        <w:rPr>
          <w:i/>
          <w:iCs/>
        </w:rPr>
        <w:t>t</w:t>
      </w:r>
      <w:r w:rsidR="00EF2266" w:rsidRPr="00334B14">
        <w:rPr>
          <w:i/>
          <w:iCs/>
        </w:rPr>
        <w:t>a je daarin sterker</w:t>
      </w:r>
      <w:r w:rsidR="00EF2266">
        <w:t xml:space="preserve">”. </w:t>
      </w:r>
      <w:r>
        <w:t xml:space="preserve">Denk bijvoorbeeld aan het onderzoeken van scholings- en opleidingsbehoeften binnen je branche. Ook </w:t>
      </w:r>
      <w:r w:rsidR="00940F3E">
        <w:t>kunnen</w:t>
      </w:r>
      <w:r>
        <w:t xml:space="preserve"> </w:t>
      </w:r>
      <w:r w:rsidR="00940F3E">
        <w:t>ervaringen</w:t>
      </w:r>
      <w:r>
        <w:t xml:space="preserve"> met het updaten van je bedrijf van andere collega-ondernemer</w:t>
      </w:r>
      <w:r w:rsidR="00940F3E">
        <w:t>s</w:t>
      </w:r>
      <w:r>
        <w:t xml:space="preserve"> als inspiratie dienen.</w:t>
      </w:r>
    </w:p>
    <w:p w14:paraId="1819728D" w14:textId="234C3A21" w:rsidR="00334B14" w:rsidRDefault="00334B14" w:rsidP="004B3A23">
      <w:pPr>
        <w:pStyle w:val="BodyHvdM"/>
      </w:pPr>
    </w:p>
    <w:p w14:paraId="27D85263" w14:textId="4EFC2C0A" w:rsidR="00BB4517" w:rsidRPr="00BB4517" w:rsidRDefault="00BB4517" w:rsidP="004B3A23">
      <w:pPr>
        <w:pStyle w:val="BodyHvdM"/>
        <w:rPr>
          <w:b/>
          <w:bCs/>
        </w:rPr>
      </w:pPr>
      <w:r w:rsidRPr="00BB4517">
        <w:rPr>
          <w:b/>
          <w:bCs/>
        </w:rPr>
        <w:t>Update jouw onderneming</w:t>
      </w:r>
    </w:p>
    <w:p w14:paraId="3E5ED297" w14:textId="5DACB704" w:rsidR="00334B14" w:rsidRDefault="00334B14" w:rsidP="004B3A23">
      <w:pPr>
        <w:pStyle w:val="BodyHvdM"/>
      </w:pPr>
      <w:r>
        <w:t xml:space="preserve">Ben jij geïnspireerd door het verhaal van Bart en wil je meer weten over de SLIM-regeling? Kijk dan op </w:t>
      </w:r>
      <w:hyperlink r:id="rId8" w:history="1">
        <w:r w:rsidRPr="00334B14">
          <w:rPr>
            <w:rStyle w:val="Hyperlink"/>
          </w:rPr>
          <w:t>uitvoeringvanbeleidszw.nl</w:t>
        </w:r>
      </w:hyperlink>
      <w:r>
        <w:t xml:space="preserve">. </w:t>
      </w:r>
      <w:r w:rsidR="00BB4517">
        <w:t xml:space="preserve">Individuele mkb’ers, samenwerkingsverbanden in het mkb en grootbedrijven uit de sectoren landbouw, horeca en recreatie komen in aanmerking voor de subsidie. In de </w:t>
      </w:r>
      <w:r w:rsidR="00BE18FE">
        <w:t>periodes</w:t>
      </w:r>
      <w:r w:rsidR="00BB4517">
        <w:t xml:space="preserve"> 2 t/m 31 maart en </w:t>
      </w:r>
      <w:r w:rsidR="00AF496B">
        <w:t>1</w:t>
      </w:r>
      <w:r w:rsidR="00BB4517">
        <w:t xml:space="preserve"> t/m 30 september word</w:t>
      </w:r>
      <w:r w:rsidR="00BE18FE">
        <w:t xml:space="preserve">en de </w:t>
      </w:r>
      <w:r w:rsidR="00BB4517">
        <w:t>tijdvak</w:t>
      </w:r>
      <w:r w:rsidR="00BE18FE">
        <w:t>ken</w:t>
      </w:r>
      <w:r w:rsidR="00BB4517">
        <w:t xml:space="preserve"> geopend en kun je je aanvraag indienen.</w:t>
      </w:r>
    </w:p>
    <w:p w14:paraId="4F9CE185" w14:textId="508484C8" w:rsidR="00334B14" w:rsidRDefault="00334B14" w:rsidP="004B3A23">
      <w:pPr>
        <w:pStyle w:val="BodyHvdM"/>
      </w:pPr>
    </w:p>
    <w:p w14:paraId="47E5ED48" w14:textId="551AE806" w:rsidR="00FD5F8B" w:rsidRPr="00FD5F8B" w:rsidRDefault="00FD5F8B" w:rsidP="00690510"/>
    <w:sectPr w:rsidR="00FD5F8B" w:rsidRPr="00FD5F8B" w:rsidSect="00446B2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021" w:bottom="1418" w:left="1418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6B669" w14:textId="77777777" w:rsidR="00660A67" w:rsidRDefault="00660A67">
      <w:r>
        <w:separator/>
      </w:r>
    </w:p>
  </w:endnote>
  <w:endnote w:type="continuationSeparator" w:id="0">
    <w:p w14:paraId="6227BD7E" w14:textId="77777777" w:rsidR="00660A67" w:rsidRDefault="0066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B721" w14:textId="77777777" w:rsidR="001607ED" w:rsidRDefault="001607ED">
    <w:pPr>
      <w:pStyle w:val="Voetteks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5EE3E22" w14:textId="77777777" w:rsidR="001607ED" w:rsidRDefault="001607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B203" w14:textId="77777777" w:rsidR="001607ED" w:rsidRDefault="001607ED">
    <w:pPr>
      <w:pStyle w:val="Voettekst"/>
      <w:framePr w:w="865" w:h="205" w:hRule="exact" w:wrap="around" w:vAnchor="text" w:hAnchor="page" w:x="6193" w:y="-775"/>
    </w:pPr>
  </w:p>
  <w:p w14:paraId="7D51E637" w14:textId="77777777" w:rsidR="001607ED" w:rsidRPr="00446B2B" w:rsidRDefault="001607ED" w:rsidP="00446B2B">
    <w:pPr>
      <w:pStyle w:val="Voettekst"/>
    </w:pPr>
    <w:r>
      <w:rPr>
        <w:sz w:val="22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690510">
      <w:fldChar w:fldCharType="begin"/>
    </w:r>
    <w:r w:rsidR="00690510">
      <w:instrText xml:space="preserve"> NUMPAGES </w:instrText>
    </w:r>
    <w:r w:rsidR="00690510">
      <w:fldChar w:fldCharType="separate"/>
    </w:r>
    <w:r>
      <w:rPr>
        <w:noProof/>
      </w:rPr>
      <w:t>1</w:t>
    </w:r>
    <w:r w:rsidR="0069051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7357" w14:textId="77777777" w:rsidR="001607ED" w:rsidRPr="00446B2B" w:rsidRDefault="001607ED" w:rsidP="00446B2B">
    <w:pPr>
      <w:pStyle w:val="Voetteks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F435B">
      <w:rPr>
        <w:noProof/>
      </w:rPr>
      <w:t>1</w:t>
    </w:r>
    <w:r>
      <w:fldChar w:fldCharType="end"/>
    </w:r>
    <w:r>
      <w:t>/</w:t>
    </w:r>
    <w:r w:rsidR="00690510">
      <w:fldChar w:fldCharType="begin"/>
    </w:r>
    <w:r w:rsidR="00690510">
      <w:instrText xml:space="preserve"> NUMPAGES </w:instrText>
    </w:r>
    <w:r w:rsidR="00690510">
      <w:fldChar w:fldCharType="separate"/>
    </w:r>
    <w:r w:rsidR="003F435B">
      <w:rPr>
        <w:noProof/>
      </w:rPr>
      <w:t>1</w:t>
    </w:r>
    <w:r w:rsidR="006905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C716" w14:textId="77777777" w:rsidR="00660A67" w:rsidRDefault="00660A67">
      <w:r>
        <w:separator/>
      </w:r>
    </w:p>
  </w:footnote>
  <w:footnote w:type="continuationSeparator" w:id="0">
    <w:p w14:paraId="582B9558" w14:textId="77777777" w:rsidR="00660A67" w:rsidRDefault="0066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71BD" w14:textId="77777777" w:rsidR="001607ED" w:rsidRDefault="00446B2B">
    <w:r>
      <w:rPr>
        <w:noProof/>
      </w:rPr>
      <w:drawing>
        <wp:anchor distT="0" distB="0" distL="114300" distR="114300" simplePos="0" relativeHeight="251664384" behindDoc="0" locked="0" layoutInCell="1" allowOverlap="1" wp14:anchorId="568E8479" wp14:editId="347CF9D6">
          <wp:simplePos x="0" y="0"/>
          <wp:positionH relativeFrom="margin">
            <wp:posOffset>602</wp:posOffset>
          </wp:positionH>
          <wp:positionV relativeFrom="page">
            <wp:posOffset>395705</wp:posOffset>
          </wp:positionV>
          <wp:extent cx="1212638" cy="352927"/>
          <wp:effectExtent l="0" t="0" r="6985" b="9525"/>
          <wp:wrapNone/>
          <wp:docPr id="8" name="Afbeelding 8" descr="Afbeelding met teken, donker, bord,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en, donker, bord, klok&#10;&#10;Automatisch gegenereerde beschrijving"/>
                  <pic:cNvPicPr/>
                </pic:nvPicPr>
                <pic:blipFill rotWithShape="1">
                  <a:blip r:embed="rId1"/>
                  <a:srcRect b="25696"/>
                  <a:stretch/>
                </pic:blipFill>
                <pic:spPr bwMode="auto">
                  <a:xfrm>
                    <a:off x="0" y="0"/>
                    <a:ext cx="1213200" cy="35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8E634" w14:textId="77777777" w:rsidR="00446B2B" w:rsidRDefault="00446B2B"/>
  <w:p w14:paraId="206400E8" w14:textId="77777777" w:rsidR="00446B2B" w:rsidRDefault="00446B2B"/>
  <w:p w14:paraId="3783779C" w14:textId="77777777" w:rsidR="00446B2B" w:rsidRDefault="00446B2B"/>
  <w:p w14:paraId="49905F68" w14:textId="77777777" w:rsidR="00446B2B" w:rsidRDefault="00446B2B"/>
  <w:p w14:paraId="42A8FA6A" w14:textId="768B521D" w:rsidR="001607ED" w:rsidRDefault="001607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CE9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3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46E3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4EB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3CF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1E4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623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7CF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16A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08E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389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804E5"/>
    <w:multiLevelType w:val="hybridMultilevel"/>
    <w:tmpl w:val="FE70CC66"/>
    <w:lvl w:ilvl="0" w:tplc="03CAAC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E5896"/>
    <w:multiLevelType w:val="hybridMultilevel"/>
    <w:tmpl w:val="09542E98"/>
    <w:lvl w:ilvl="0" w:tplc="E1006FD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791CB5"/>
    <w:multiLevelType w:val="hybridMultilevel"/>
    <w:tmpl w:val="FC864B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759D0"/>
    <w:multiLevelType w:val="hybridMultilevel"/>
    <w:tmpl w:val="A0CAFD84"/>
    <w:lvl w:ilvl="0" w:tplc="F0E085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973F1E"/>
    <w:multiLevelType w:val="hybridMultilevel"/>
    <w:tmpl w:val="E9481C12"/>
    <w:lvl w:ilvl="0" w:tplc="03CAAC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62807"/>
    <w:multiLevelType w:val="hybridMultilevel"/>
    <w:tmpl w:val="C81667C6"/>
    <w:lvl w:ilvl="0" w:tplc="9C0626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482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B0AD6"/>
    <w:multiLevelType w:val="hybridMultilevel"/>
    <w:tmpl w:val="4914F688"/>
    <w:lvl w:ilvl="0" w:tplc="55BC816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1511C"/>
    <w:multiLevelType w:val="multilevel"/>
    <w:tmpl w:val="7E0AD060"/>
    <w:lvl w:ilvl="0">
      <w:start w:val="1"/>
      <w:numFmt w:val="bullet"/>
      <w:pStyle w:val="BodyHvdMOpsomming"/>
      <w:lvlText w:val=""/>
      <w:lvlJc w:val="left"/>
      <w:pPr>
        <w:ind w:left="284" w:hanging="284"/>
      </w:pPr>
      <w:rPr>
        <w:rFonts w:ascii="Wingdings" w:hAnsi="Wingdings" w:hint="default"/>
        <w:color w:val="FF482E" w:themeColor="accen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FF482E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9" w15:restartNumberingAfterBreak="0">
    <w:nsid w:val="2FDD6314"/>
    <w:multiLevelType w:val="hybridMultilevel"/>
    <w:tmpl w:val="6B668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356BF"/>
    <w:multiLevelType w:val="hybridMultilevel"/>
    <w:tmpl w:val="DCC87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C7D17"/>
    <w:multiLevelType w:val="hybridMultilevel"/>
    <w:tmpl w:val="795431F8"/>
    <w:lvl w:ilvl="0" w:tplc="0413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40D730FF"/>
    <w:multiLevelType w:val="hybridMultilevel"/>
    <w:tmpl w:val="4302F836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824A6B"/>
    <w:multiLevelType w:val="hybridMultilevel"/>
    <w:tmpl w:val="9730830E"/>
    <w:lvl w:ilvl="0" w:tplc="08F058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03282"/>
    <w:multiLevelType w:val="multilevel"/>
    <w:tmpl w:val="BFF0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3366A8"/>
    <w:multiLevelType w:val="hybridMultilevel"/>
    <w:tmpl w:val="AA2A90BA"/>
    <w:lvl w:ilvl="0" w:tplc="3398CE3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26A65"/>
    <w:multiLevelType w:val="hybridMultilevel"/>
    <w:tmpl w:val="03FC2868"/>
    <w:lvl w:ilvl="0" w:tplc="03CAAC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16"/>
  </w:num>
  <w:num w:numId="14">
    <w:abstractNumId w:val="12"/>
  </w:num>
  <w:num w:numId="15">
    <w:abstractNumId w:val="19"/>
  </w:num>
  <w:num w:numId="16">
    <w:abstractNumId w:val="23"/>
  </w:num>
  <w:num w:numId="17">
    <w:abstractNumId w:val="15"/>
  </w:num>
  <w:num w:numId="18">
    <w:abstractNumId w:val="11"/>
  </w:num>
  <w:num w:numId="19">
    <w:abstractNumId w:val="25"/>
  </w:num>
  <w:num w:numId="20">
    <w:abstractNumId w:val="18"/>
  </w:num>
  <w:num w:numId="21">
    <w:abstractNumId w:val="14"/>
  </w:num>
  <w:num w:numId="22">
    <w:abstractNumId w:val="17"/>
  </w:num>
  <w:num w:numId="23">
    <w:abstractNumId w:val="26"/>
  </w:num>
  <w:num w:numId="24">
    <w:abstractNumId w:val="21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67"/>
    <w:rsid w:val="000203F6"/>
    <w:rsid w:val="000635D9"/>
    <w:rsid w:val="00092D9D"/>
    <w:rsid w:val="000A365F"/>
    <w:rsid w:val="000C00B0"/>
    <w:rsid w:val="000E00C8"/>
    <w:rsid w:val="000E4618"/>
    <w:rsid w:val="000F274C"/>
    <w:rsid w:val="00102C51"/>
    <w:rsid w:val="00144B4A"/>
    <w:rsid w:val="001607ED"/>
    <w:rsid w:val="00175432"/>
    <w:rsid w:val="001847B5"/>
    <w:rsid w:val="001C11E1"/>
    <w:rsid w:val="001C3AB0"/>
    <w:rsid w:val="001E158C"/>
    <w:rsid w:val="001E551C"/>
    <w:rsid w:val="001F11A9"/>
    <w:rsid w:val="001F5768"/>
    <w:rsid w:val="0020128A"/>
    <w:rsid w:val="00206587"/>
    <w:rsid w:val="0023704E"/>
    <w:rsid w:val="00244233"/>
    <w:rsid w:val="0026451D"/>
    <w:rsid w:val="00273243"/>
    <w:rsid w:val="00295812"/>
    <w:rsid w:val="002B673D"/>
    <w:rsid w:val="002C02F6"/>
    <w:rsid w:val="002C2FDD"/>
    <w:rsid w:val="002E16C6"/>
    <w:rsid w:val="002E18B7"/>
    <w:rsid w:val="002F6291"/>
    <w:rsid w:val="003122E7"/>
    <w:rsid w:val="00334B14"/>
    <w:rsid w:val="003524AB"/>
    <w:rsid w:val="00366EF7"/>
    <w:rsid w:val="003A56A6"/>
    <w:rsid w:val="003E183E"/>
    <w:rsid w:val="003F435B"/>
    <w:rsid w:val="00402633"/>
    <w:rsid w:val="00404638"/>
    <w:rsid w:val="004279E9"/>
    <w:rsid w:val="004325BE"/>
    <w:rsid w:val="00446B2B"/>
    <w:rsid w:val="004625DC"/>
    <w:rsid w:val="004824E3"/>
    <w:rsid w:val="004871F8"/>
    <w:rsid w:val="00492725"/>
    <w:rsid w:val="004B3A23"/>
    <w:rsid w:val="004C40F4"/>
    <w:rsid w:val="004E4B47"/>
    <w:rsid w:val="004F597A"/>
    <w:rsid w:val="00501AF3"/>
    <w:rsid w:val="005409D7"/>
    <w:rsid w:val="00542163"/>
    <w:rsid w:val="00545D33"/>
    <w:rsid w:val="005536E3"/>
    <w:rsid w:val="0055436C"/>
    <w:rsid w:val="00572D10"/>
    <w:rsid w:val="005805BB"/>
    <w:rsid w:val="00583ACB"/>
    <w:rsid w:val="0059729D"/>
    <w:rsid w:val="005A0E5A"/>
    <w:rsid w:val="005C0F4F"/>
    <w:rsid w:val="005D567D"/>
    <w:rsid w:val="005F460F"/>
    <w:rsid w:val="00603D66"/>
    <w:rsid w:val="00606BDB"/>
    <w:rsid w:val="0065138D"/>
    <w:rsid w:val="00655E43"/>
    <w:rsid w:val="00660A67"/>
    <w:rsid w:val="006708DD"/>
    <w:rsid w:val="00690510"/>
    <w:rsid w:val="0069079D"/>
    <w:rsid w:val="006B280C"/>
    <w:rsid w:val="006D00C2"/>
    <w:rsid w:val="006D7420"/>
    <w:rsid w:val="006F0B3C"/>
    <w:rsid w:val="006F3582"/>
    <w:rsid w:val="007040C3"/>
    <w:rsid w:val="007259E9"/>
    <w:rsid w:val="00726836"/>
    <w:rsid w:val="00732A81"/>
    <w:rsid w:val="00756203"/>
    <w:rsid w:val="00780C25"/>
    <w:rsid w:val="007A6539"/>
    <w:rsid w:val="007B1516"/>
    <w:rsid w:val="007C407A"/>
    <w:rsid w:val="007D51CF"/>
    <w:rsid w:val="007D7E0E"/>
    <w:rsid w:val="007E6D2F"/>
    <w:rsid w:val="007F7B3E"/>
    <w:rsid w:val="00811FAF"/>
    <w:rsid w:val="00821F93"/>
    <w:rsid w:val="008222CD"/>
    <w:rsid w:val="008237CB"/>
    <w:rsid w:val="008344AA"/>
    <w:rsid w:val="00837DAD"/>
    <w:rsid w:val="00842F7C"/>
    <w:rsid w:val="00865433"/>
    <w:rsid w:val="008801EA"/>
    <w:rsid w:val="00881DDD"/>
    <w:rsid w:val="0088763D"/>
    <w:rsid w:val="00891171"/>
    <w:rsid w:val="008B4CAC"/>
    <w:rsid w:val="008C012E"/>
    <w:rsid w:val="008C2765"/>
    <w:rsid w:val="00901711"/>
    <w:rsid w:val="009050D1"/>
    <w:rsid w:val="00907775"/>
    <w:rsid w:val="0091284C"/>
    <w:rsid w:val="00916844"/>
    <w:rsid w:val="00920849"/>
    <w:rsid w:val="00936C30"/>
    <w:rsid w:val="00940F3E"/>
    <w:rsid w:val="00973712"/>
    <w:rsid w:val="00992632"/>
    <w:rsid w:val="00995690"/>
    <w:rsid w:val="009B29A7"/>
    <w:rsid w:val="009D7D5E"/>
    <w:rsid w:val="009E23B2"/>
    <w:rsid w:val="009E6BED"/>
    <w:rsid w:val="009F3BA9"/>
    <w:rsid w:val="00A364BF"/>
    <w:rsid w:val="00A46EAE"/>
    <w:rsid w:val="00A71815"/>
    <w:rsid w:val="00A77BBB"/>
    <w:rsid w:val="00A821EC"/>
    <w:rsid w:val="00AB44DF"/>
    <w:rsid w:val="00AD307D"/>
    <w:rsid w:val="00AF496B"/>
    <w:rsid w:val="00B12512"/>
    <w:rsid w:val="00B14CAA"/>
    <w:rsid w:val="00B22D0F"/>
    <w:rsid w:val="00B26877"/>
    <w:rsid w:val="00B343BF"/>
    <w:rsid w:val="00B41C6C"/>
    <w:rsid w:val="00B5649B"/>
    <w:rsid w:val="00B95374"/>
    <w:rsid w:val="00BA0867"/>
    <w:rsid w:val="00BA3D41"/>
    <w:rsid w:val="00BA6F3D"/>
    <w:rsid w:val="00BB4517"/>
    <w:rsid w:val="00BC09C5"/>
    <w:rsid w:val="00BD40D1"/>
    <w:rsid w:val="00BE09D2"/>
    <w:rsid w:val="00BE18FE"/>
    <w:rsid w:val="00BE65CC"/>
    <w:rsid w:val="00BF4467"/>
    <w:rsid w:val="00C10F88"/>
    <w:rsid w:val="00C11B7E"/>
    <w:rsid w:val="00C245BA"/>
    <w:rsid w:val="00C26621"/>
    <w:rsid w:val="00C32010"/>
    <w:rsid w:val="00C41020"/>
    <w:rsid w:val="00C55BC0"/>
    <w:rsid w:val="00C950BA"/>
    <w:rsid w:val="00CC5830"/>
    <w:rsid w:val="00CD3E1F"/>
    <w:rsid w:val="00CF59F4"/>
    <w:rsid w:val="00D045A4"/>
    <w:rsid w:val="00D045E6"/>
    <w:rsid w:val="00D06226"/>
    <w:rsid w:val="00D070BE"/>
    <w:rsid w:val="00D30225"/>
    <w:rsid w:val="00D35B8D"/>
    <w:rsid w:val="00D36CAD"/>
    <w:rsid w:val="00D51930"/>
    <w:rsid w:val="00D64CE6"/>
    <w:rsid w:val="00D93142"/>
    <w:rsid w:val="00DA5A51"/>
    <w:rsid w:val="00DD23B7"/>
    <w:rsid w:val="00DE7FFB"/>
    <w:rsid w:val="00DF59F0"/>
    <w:rsid w:val="00DF6D0F"/>
    <w:rsid w:val="00E227DE"/>
    <w:rsid w:val="00E257E8"/>
    <w:rsid w:val="00E560A5"/>
    <w:rsid w:val="00E62DBD"/>
    <w:rsid w:val="00E84766"/>
    <w:rsid w:val="00EE2B28"/>
    <w:rsid w:val="00EF2266"/>
    <w:rsid w:val="00F04FD7"/>
    <w:rsid w:val="00F07057"/>
    <w:rsid w:val="00F076CE"/>
    <w:rsid w:val="00F31530"/>
    <w:rsid w:val="00F37BC0"/>
    <w:rsid w:val="00F6074D"/>
    <w:rsid w:val="00F87889"/>
    <w:rsid w:val="00FD5F8B"/>
    <w:rsid w:val="00FF2BEB"/>
    <w:rsid w:val="00FF31AC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67FE3B1"/>
  <w14:defaultImageDpi w14:val="330"/>
  <w15:chartTrackingRefBased/>
  <w15:docId w15:val="{F12B2A4F-DA98-4F29-B51E-60E08888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imes New Roman"/>
        <w:color w:val="333333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446B2B"/>
  </w:style>
  <w:style w:type="paragraph" w:styleId="Kop1">
    <w:name w:val="heading 1"/>
    <w:aliases w:val="H1 HvdM"/>
    <w:basedOn w:val="BodyHvdM"/>
    <w:next w:val="BodyHvdM"/>
    <w:link w:val="Kop1Char"/>
    <w:qFormat/>
    <w:rsid w:val="00446B2B"/>
    <w:pPr>
      <w:keepNext/>
      <w:keepLines/>
      <w:spacing w:after="240"/>
      <w:outlineLvl w:val="0"/>
    </w:pPr>
    <w:rPr>
      <w:rFonts w:ascii="Arial Black" w:hAnsi="Arial Black"/>
      <w:color w:val="FF482E" w:themeColor="accent1"/>
      <w:sz w:val="26"/>
    </w:rPr>
  </w:style>
  <w:style w:type="paragraph" w:styleId="Kop2">
    <w:name w:val="heading 2"/>
    <w:aliases w:val="H2 HvdM"/>
    <w:basedOn w:val="BodyHvdM"/>
    <w:next w:val="BodyHvdM"/>
    <w:link w:val="Kop2Char"/>
    <w:qFormat/>
    <w:rsid w:val="00446B2B"/>
    <w:pPr>
      <w:keepNext/>
      <w:keepLines/>
      <w:outlineLvl w:val="1"/>
    </w:pPr>
    <w:rPr>
      <w:rFonts w:asciiTheme="majorHAnsi" w:eastAsiaTheme="majorEastAsia" w:hAnsiTheme="majorHAnsi" w:cstheme="majorBidi"/>
      <w:b/>
      <w:color w:val="333333" w:themeColor="text1"/>
      <w:sz w:val="22"/>
      <w:szCs w:val="26"/>
      <w:lang w:eastAsia="en-US"/>
    </w:rPr>
  </w:style>
  <w:style w:type="paragraph" w:styleId="Kop3">
    <w:name w:val="heading 3"/>
    <w:aliases w:val="H3 HvdM"/>
    <w:basedOn w:val="BodyHvdM"/>
    <w:next w:val="BodyHvdM"/>
    <w:link w:val="Kop3Char"/>
    <w:qFormat/>
    <w:rsid w:val="00446B2B"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Blauw">
    <w:name w:val="Tabel Blauw"/>
    <w:basedOn w:val="Standaardtabel"/>
    <w:uiPriority w:val="99"/>
    <w:rsid w:val="00865433"/>
    <w:rPr>
      <w:color w:val="333333" w:themeColor="text1"/>
    </w:rPr>
    <w:tblPr>
      <w:tblStyleRowBandSize w:val="1"/>
      <w:tblBorders>
        <w:insideH w:val="single" w:sz="4" w:space="0" w:color="BCDDE9" w:themeColor="accent4"/>
        <w:insideV w:val="single" w:sz="4" w:space="0" w:color="BCDDE9" w:themeColor="accent4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</w:rPr>
      <w:tblPr/>
      <w:tcPr>
        <w:shd w:val="clear" w:color="auto" w:fill="BCDDE9" w:themeFill="accent4"/>
      </w:tcPr>
    </w:tblStylePr>
    <w:tblStylePr w:type="band2Horz">
      <w:tblPr/>
      <w:tcPr>
        <w:shd w:val="clear" w:color="auto" w:fill="F0F0F0" w:themeFill="background2"/>
      </w:tcPr>
    </w:tblStylePr>
  </w:style>
  <w:style w:type="paragraph" w:styleId="Voettekst">
    <w:name w:val="footer"/>
    <w:basedOn w:val="Standaard"/>
    <w:rsid w:val="00446B2B"/>
    <w:pPr>
      <w:tabs>
        <w:tab w:val="center" w:pos="4536"/>
        <w:tab w:val="right" w:pos="9072"/>
      </w:tabs>
      <w:jc w:val="right"/>
    </w:pPr>
  </w:style>
  <w:style w:type="table" w:customStyle="1" w:styleId="TabelOranje">
    <w:name w:val="Tabel Oranje"/>
    <w:basedOn w:val="Standaardtabel"/>
    <w:uiPriority w:val="99"/>
    <w:rsid w:val="00865433"/>
    <w:rPr>
      <w:color w:val="333333" w:themeColor="text1"/>
    </w:rPr>
    <w:tblPr>
      <w:tblStyleRowBandSize w:val="1"/>
      <w:tblBorders>
        <w:insideH w:val="single" w:sz="4" w:space="0" w:color="F5BC80" w:themeColor="accent2"/>
        <w:insideV w:val="single" w:sz="4" w:space="0" w:color="F5BC80" w:themeColor="accent2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F5BC80" w:themeFill="accent2"/>
      </w:tcPr>
    </w:tblStylePr>
    <w:tblStylePr w:type="band2Horz">
      <w:tblPr/>
      <w:tcPr>
        <w:shd w:val="clear" w:color="auto" w:fill="F0F0F0" w:themeFill="background2"/>
      </w:tcPr>
    </w:tblStylePr>
  </w:style>
  <w:style w:type="paragraph" w:styleId="Ballontekst">
    <w:name w:val="Balloon Text"/>
    <w:basedOn w:val="Standaard"/>
    <w:semiHidden/>
    <w:rPr>
      <w:rFonts w:cs="Tahoma"/>
      <w:sz w:val="16"/>
      <w:szCs w:val="16"/>
    </w:rPr>
  </w:style>
  <w:style w:type="paragraph" w:customStyle="1" w:styleId="IntrotekstHvdM">
    <w:name w:val="Introtekst HvdM"/>
    <w:basedOn w:val="BodyHvdM"/>
    <w:qFormat/>
    <w:rsid w:val="00446B2B"/>
    <w:rPr>
      <w:b/>
      <w:bCs/>
    </w:rPr>
  </w:style>
  <w:style w:type="paragraph" w:customStyle="1" w:styleId="BodyHvdM">
    <w:name w:val="Body HvdM"/>
    <w:basedOn w:val="Standaard"/>
    <w:qFormat/>
    <w:rsid w:val="00446B2B"/>
  </w:style>
  <w:style w:type="paragraph" w:customStyle="1" w:styleId="CitaatHvdM">
    <w:name w:val="Citaat HvdM"/>
    <w:qFormat/>
    <w:rsid w:val="00D070BE"/>
    <w:pPr>
      <w:ind w:left="709" w:right="1134"/>
    </w:pPr>
    <w:rPr>
      <w:color w:val="FF482E" w:themeColor="accent1"/>
      <w:sz w:val="24"/>
      <w:szCs w:val="32"/>
    </w:rPr>
  </w:style>
  <w:style w:type="table" w:styleId="Tabelraster">
    <w:name w:val="Table Grid"/>
    <w:basedOn w:val="Standaardtabel"/>
    <w:rsid w:val="0035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CF59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F59F4"/>
  </w:style>
  <w:style w:type="paragraph" w:customStyle="1" w:styleId="BodyHvdMOpsomming">
    <w:name w:val="Body HvdM Opsomming"/>
    <w:basedOn w:val="BodyHvdM"/>
    <w:qFormat/>
    <w:rsid w:val="002E16C6"/>
    <w:pPr>
      <w:numPr>
        <w:numId w:val="20"/>
      </w:numPr>
    </w:pPr>
  </w:style>
  <w:style w:type="paragraph" w:customStyle="1" w:styleId="BodyHvdMCursief">
    <w:name w:val="Body HvdM Cursief"/>
    <w:basedOn w:val="BodyHvdM"/>
    <w:qFormat/>
    <w:rsid w:val="00446B2B"/>
    <w:rPr>
      <w:i/>
    </w:rPr>
  </w:style>
  <w:style w:type="character" w:customStyle="1" w:styleId="Kop1Char">
    <w:name w:val="Kop 1 Char"/>
    <w:aliases w:val="H1 HvdM Char"/>
    <w:basedOn w:val="Standaardalinea-lettertype"/>
    <w:link w:val="Kop1"/>
    <w:rsid w:val="00446B2B"/>
    <w:rPr>
      <w:rFonts w:ascii="Arial Black" w:hAnsi="Arial Black"/>
      <w:color w:val="FF482E" w:themeColor="accent1"/>
      <w:sz w:val="26"/>
    </w:rPr>
  </w:style>
  <w:style w:type="character" w:customStyle="1" w:styleId="Kop2Char">
    <w:name w:val="Kop 2 Char"/>
    <w:aliases w:val="H2 HvdM Char"/>
    <w:basedOn w:val="Standaardalinea-lettertype"/>
    <w:link w:val="Kop2"/>
    <w:rsid w:val="00446B2B"/>
    <w:rPr>
      <w:rFonts w:asciiTheme="majorHAnsi" w:eastAsiaTheme="majorEastAsia" w:hAnsiTheme="majorHAnsi" w:cstheme="majorBidi"/>
      <w:b/>
      <w:color w:val="333333" w:themeColor="text1"/>
      <w:sz w:val="22"/>
      <w:szCs w:val="26"/>
      <w:lang w:eastAsia="en-US"/>
    </w:rPr>
  </w:style>
  <w:style w:type="character" w:customStyle="1" w:styleId="Kop3Char">
    <w:name w:val="Kop 3 Char"/>
    <w:aliases w:val="H3 HvdM Char"/>
    <w:basedOn w:val="Standaardalinea-lettertype"/>
    <w:link w:val="Kop3"/>
    <w:rsid w:val="00446B2B"/>
    <w:rPr>
      <w:rFonts w:asciiTheme="majorHAnsi" w:eastAsiaTheme="majorEastAsia" w:hAnsiTheme="majorHAnsi" w:cstheme="majorBidi"/>
      <w:b/>
      <w:i/>
      <w:szCs w:val="24"/>
      <w:lang w:eastAsia="en-US"/>
    </w:rPr>
  </w:style>
  <w:style w:type="paragraph" w:styleId="Lijstalinea">
    <w:name w:val="List Paragraph"/>
    <w:basedOn w:val="Standaard"/>
    <w:uiPriority w:val="34"/>
    <w:rsid w:val="002C2FDD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rsid w:val="00334B14"/>
    <w:rPr>
      <w:color w:val="33333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4B1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8C276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C2765"/>
    <w:rPr>
      <w:b/>
      <w:bCs/>
    </w:rPr>
  </w:style>
  <w:style w:type="character" w:styleId="Verwijzingopmerking">
    <w:name w:val="annotation reference"/>
    <w:basedOn w:val="Standaardalinea-lettertype"/>
    <w:rsid w:val="0049272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92725"/>
  </w:style>
  <w:style w:type="character" w:customStyle="1" w:styleId="TekstopmerkingChar">
    <w:name w:val="Tekst opmerking Char"/>
    <w:basedOn w:val="Standaardalinea-lettertype"/>
    <w:link w:val="Tekstopmerking"/>
    <w:rsid w:val="00492725"/>
  </w:style>
  <w:style w:type="paragraph" w:styleId="Onderwerpvanopmerking">
    <w:name w:val="annotation subject"/>
    <w:basedOn w:val="Tekstopmerking"/>
    <w:next w:val="Tekstopmerking"/>
    <w:link w:val="OnderwerpvanopmerkingChar"/>
    <w:rsid w:val="004927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92725"/>
    <w:rPr>
      <w:b/>
      <w:bCs/>
    </w:rPr>
  </w:style>
  <w:style w:type="character" w:styleId="GevolgdeHyperlink">
    <w:name w:val="FollowedHyperlink"/>
    <w:basedOn w:val="Standaardalinea-lettertype"/>
    <w:rsid w:val="008222CD"/>
    <w:rPr>
      <w:color w:val="33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tvoeringvanbeleidszw.nl/subsidies-en-regelingen/slim/ove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HvdM">
      <a:dk1>
        <a:srgbClr val="333333"/>
      </a:dk1>
      <a:lt1>
        <a:sysClr val="window" lastClr="FFFFFF"/>
      </a:lt1>
      <a:dk2>
        <a:srgbClr val="FF482E"/>
      </a:dk2>
      <a:lt2>
        <a:srgbClr val="F0F0F0"/>
      </a:lt2>
      <a:accent1>
        <a:srgbClr val="FF482E"/>
      </a:accent1>
      <a:accent2>
        <a:srgbClr val="F5BC80"/>
      </a:accent2>
      <a:accent3>
        <a:srgbClr val="F0F0F0"/>
      </a:accent3>
      <a:accent4>
        <a:srgbClr val="BCDDE9"/>
      </a:accent4>
      <a:accent5>
        <a:srgbClr val="FF482E"/>
      </a:accent5>
      <a:accent6>
        <a:srgbClr val="F5BC80"/>
      </a:accent6>
      <a:hlink>
        <a:srgbClr val="333333"/>
      </a:hlink>
      <a:folHlink>
        <a:srgbClr val="333333"/>
      </a:folHlink>
    </a:clrScheme>
    <a:fontScheme name="HvdM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8A8F-D3FF-4572-BC14-6503443B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/>
      <vt:lpstr>De eerste stap naar een geüpdatete onderneming</vt:lpstr>
      <vt:lpstr>    Leren en ontwikkelen in het mkb: essentieel, maar een uitdaging. De veranderinge</vt:lpstr>
      <vt:lpstr>    Mailshot reminder</vt:lpstr>
      <vt:lpstr>Nog twee weken om de SLIM-regeling aan te vragen</vt:lpstr>
      <vt:lpstr>    Tips en tricks</vt:lpstr>
      <vt:lpstr>Tips &amp; tricks voor het aanvragen van de SLIM-regeling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Ohlsen</dc:creator>
  <cp:keywords/>
  <dc:description/>
  <cp:lastModifiedBy>Kirsten Ohlsen</cp:lastModifiedBy>
  <cp:revision>4</cp:revision>
  <cp:lastPrinted>2010-03-30T14:46:00Z</cp:lastPrinted>
  <dcterms:created xsi:type="dcterms:W3CDTF">2021-03-10T14:18:00Z</dcterms:created>
  <dcterms:modified xsi:type="dcterms:W3CDTF">2021-03-11T09:51:00Z</dcterms:modified>
</cp:coreProperties>
</file>