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C3201" w14:textId="2771E96A" w:rsidR="00D2584A" w:rsidRDefault="00CB2CDF" w:rsidP="009B4ECB">
      <w:pPr>
        <w:pStyle w:val="NoSpacing"/>
        <w:rPr>
          <w:rFonts w:ascii="Arial" w:hAnsi="Arial" w:cs="Arial"/>
          <w:b/>
          <w:sz w:val="28"/>
          <w:szCs w:val="28"/>
        </w:rPr>
      </w:pPr>
      <w:r>
        <w:rPr>
          <w:rFonts w:ascii="Cambria" w:hAnsi="Cambria"/>
          <w:noProof/>
          <w:lang w:eastAsia="en-IE"/>
        </w:rPr>
        <w:drawing>
          <wp:inline distT="0" distB="0" distL="0" distR="0" wp14:anchorId="58145E46" wp14:editId="6A4DE408">
            <wp:extent cx="2476500" cy="870425"/>
            <wp:effectExtent l="0" t="0" r="0" b="635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484989" cy="873409"/>
                    </a:xfrm>
                    <a:prstGeom prst="rect">
                      <a:avLst/>
                    </a:prstGeom>
                    <a:noFill/>
                    <a:ln>
                      <a:noFill/>
                    </a:ln>
                  </pic:spPr>
                </pic:pic>
              </a:graphicData>
            </a:graphic>
          </wp:inline>
        </w:drawing>
      </w:r>
      <w:r>
        <w:rPr>
          <w:rFonts w:ascii="Arial" w:hAnsi="Arial" w:cs="Arial"/>
          <w:b/>
          <w:noProof/>
          <w:sz w:val="28"/>
          <w:szCs w:val="28"/>
        </w:rPr>
        <w:drawing>
          <wp:anchor distT="0" distB="0" distL="114300" distR="114300" simplePos="0" relativeHeight="251658240" behindDoc="1" locked="0" layoutInCell="1" allowOverlap="1" wp14:anchorId="4061488B" wp14:editId="3EE59A28">
            <wp:simplePos x="0" y="0"/>
            <wp:positionH relativeFrom="margin">
              <wp:posOffset>161925</wp:posOffset>
            </wp:positionH>
            <wp:positionV relativeFrom="paragraph">
              <wp:posOffset>0</wp:posOffset>
            </wp:positionV>
            <wp:extent cx="2095500" cy="1190625"/>
            <wp:effectExtent l="0" t="0" r="0" b="9525"/>
            <wp:wrapTight wrapText="bothSides">
              <wp:wrapPolygon edited="0">
                <wp:start x="0" y="0"/>
                <wp:lineTo x="0" y="21427"/>
                <wp:lineTo x="21404" y="21427"/>
                <wp:lineTo x="2140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0FFBA" w14:textId="2C5C9269" w:rsidR="00D2584A" w:rsidRDefault="00D2584A" w:rsidP="00622237">
      <w:pPr>
        <w:pStyle w:val="NoSpacing"/>
        <w:jc w:val="center"/>
        <w:rPr>
          <w:rFonts w:ascii="Arial" w:hAnsi="Arial" w:cs="Arial"/>
          <w:b/>
          <w:sz w:val="28"/>
          <w:szCs w:val="28"/>
        </w:rPr>
      </w:pPr>
    </w:p>
    <w:p w14:paraId="05A6DCCB" w14:textId="716169CE" w:rsidR="00D2584A" w:rsidRDefault="00D2584A" w:rsidP="00622237">
      <w:pPr>
        <w:pStyle w:val="NoSpacing"/>
        <w:jc w:val="center"/>
        <w:rPr>
          <w:rFonts w:ascii="Arial" w:hAnsi="Arial" w:cs="Arial"/>
          <w:b/>
          <w:sz w:val="28"/>
          <w:szCs w:val="28"/>
        </w:rPr>
      </w:pPr>
    </w:p>
    <w:p w14:paraId="276BDCFD" w14:textId="2FA43831" w:rsidR="00D2584A" w:rsidRDefault="00D2584A" w:rsidP="00622237">
      <w:pPr>
        <w:pStyle w:val="NoSpacing"/>
        <w:jc w:val="center"/>
        <w:rPr>
          <w:rFonts w:ascii="Arial" w:hAnsi="Arial" w:cs="Arial"/>
          <w:b/>
          <w:sz w:val="28"/>
          <w:szCs w:val="28"/>
        </w:rPr>
      </w:pPr>
    </w:p>
    <w:p w14:paraId="6A013EA6" w14:textId="66E5A121" w:rsidR="00806C63" w:rsidRDefault="00806C63" w:rsidP="00FA54FF">
      <w:pPr>
        <w:pStyle w:val="NoSpacing"/>
        <w:rPr>
          <w:rFonts w:ascii="Arial" w:hAnsi="Arial" w:cs="Arial"/>
          <w:b/>
          <w:sz w:val="28"/>
          <w:szCs w:val="28"/>
        </w:rPr>
      </w:pPr>
    </w:p>
    <w:p w14:paraId="1985BF48" w14:textId="6F142C04" w:rsidR="00C73173" w:rsidRDefault="00C73173" w:rsidP="00C831D5">
      <w:pPr>
        <w:pStyle w:val="NoSpacing"/>
        <w:jc w:val="center"/>
        <w:rPr>
          <w:rFonts w:ascii="Arial" w:hAnsi="Arial" w:cs="Arial"/>
          <w:b/>
          <w:sz w:val="28"/>
          <w:szCs w:val="28"/>
        </w:rPr>
      </w:pPr>
      <w:r>
        <w:rPr>
          <w:rFonts w:ascii="Arial" w:hAnsi="Arial" w:cs="Arial"/>
          <w:noProof/>
          <w:color w:val="FF0000"/>
          <w:lang w:eastAsia="en-IE"/>
        </w:rPr>
        <w:drawing>
          <wp:inline distT="0" distB="0" distL="0" distR="0" wp14:anchorId="3C046D33" wp14:editId="65EA5F99">
            <wp:extent cx="2990850" cy="1104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0850" cy="1104900"/>
                    </a:xfrm>
                    <a:prstGeom prst="rect">
                      <a:avLst/>
                    </a:prstGeom>
                    <a:noFill/>
                  </pic:spPr>
                </pic:pic>
              </a:graphicData>
            </a:graphic>
          </wp:inline>
        </w:drawing>
      </w:r>
      <w:r w:rsidR="00C831D5">
        <w:rPr>
          <w:noProof/>
        </w:rPr>
        <w:drawing>
          <wp:inline distT="0" distB="0" distL="0" distR="0" wp14:anchorId="19B520C0" wp14:editId="3E14B058">
            <wp:extent cx="2425700" cy="1225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5700" cy="1225550"/>
                    </a:xfrm>
                    <a:prstGeom prst="rect">
                      <a:avLst/>
                    </a:prstGeom>
                    <a:noFill/>
                    <a:ln>
                      <a:noFill/>
                    </a:ln>
                  </pic:spPr>
                </pic:pic>
              </a:graphicData>
            </a:graphic>
          </wp:inline>
        </w:drawing>
      </w:r>
    </w:p>
    <w:p w14:paraId="1E8FACB9" w14:textId="77777777" w:rsidR="00D907D4" w:rsidRDefault="00D907D4" w:rsidP="00622237">
      <w:pPr>
        <w:pStyle w:val="NoSpacing"/>
        <w:jc w:val="center"/>
        <w:rPr>
          <w:rFonts w:ascii="Arial" w:hAnsi="Arial" w:cs="Arial"/>
          <w:b/>
          <w:sz w:val="28"/>
          <w:szCs w:val="28"/>
        </w:rPr>
      </w:pPr>
    </w:p>
    <w:p w14:paraId="259F948C" w14:textId="68817660" w:rsidR="00622237" w:rsidRDefault="00622237" w:rsidP="00622237">
      <w:pPr>
        <w:pStyle w:val="NoSpacing"/>
        <w:jc w:val="center"/>
        <w:rPr>
          <w:rFonts w:ascii="Arial" w:hAnsi="Arial" w:cs="Arial"/>
          <w:b/>
          <w:sz w:val="28"/>
          <w:szCs w:val="28"/>
        </w:rPr>
      </w:pPr>
      <w:r w:rsidRPr="00D4278B">
        <w:rPr>
          <w:rFonts w:ascii="Arial" w:hAnsi="Arial" w:cs="Arial"/>
          <w:b/>
          <w:sz w:val="28"/>
          <w:szCs w:val="28"/>
        </w:rPr>
        <w:t>C</w:t>
      </w:r>
      <w:r w:rsidR="00EC5B81" w:rsidRPr="00D4278B">
        <w:rPr>
          <w:rFonts w:ascii="Arial" w:hAnsi="Arial" w:cs="Arial"/>
          <w:b/>
          <w:sz w:val="28"/>
          <w:szCs w:val="28"/>
        </w:rPr>
        <w:t>ommun</w:t>
      </w:r>
      <w:r w:rsidR="00C831D5">
        <w:rPr>
          <w:rFonts w:ascii="Arial" w:hAnsi="Arial" w:cs="Arial"/>
          <w:b/>
          <w:sz w:val="28"/>
          <w:szCs w:val="28"/>
        </w:rPr>
        <w:t xml:space="preserve">ity </w:t>
      </w:r>
      <w:r w:rsidR="0062207A">
        <w:rPr>
          <w:rFonts w:ascii="Arial" w:hAnsi="Arial" w:cs="Arial"/>
          <w:b/>
          <w:sz w:val="28"/>
          <w:szCs w:val="28"/>
        </w:rPr>
        <w:t>Support</w:t>
      </w:r>
      <w:r w:rsidR="00C831D5">
        <w:rPr>
          <w:rFonts w:ascii="Arial" w:hAnsi="Arial" w:cs="Arial"/>
          <w:b/>
          <w:sz w:val="28"/>
          <w:szCs w:val="28"/>
        </w:rPr>
        <w:t xml:space="preserve"> Fund</w:t>
      </w:r>
      <w:r w:rsidR="006E48FB">
        <w:rPr>
          <w:rFonts w:ascii="Arial" w:hAnsi="Arial" w:cs="Arial"/>
          <w:b/>
          <w:sz w:val="28"/>
          <w:szCs w:val="28"/>
        </w:rPr>
        <w:t xml:space="preserve"> 202</w:t>
      </w:r>
      <w:r w:rsidR="00292716">
        <w:rPr>
          <w:rFonts w:ascii="Arial" w:hAnsi="Arial" w:cs="Arial"/>
          <w:b/>
          <w:sz w:val="28"/>
          <w:szCs w:val="28"/>
        </w:rPr>
        <w:t>2</w:t>
      </w:r>
    </w:p>
    <w:p w14:paraId="77EF543C" w14:textId="61E80D6E" w:rsidR="00C1772B" w:rsidRDefault="00C1772B" w:rsidP="00622237">
      <w:pPr>
        <w:pStyle w:val="NoSpacing"/>
        <w:jc w:val="center"/>
        <w:rPr>
          <w:rFonts w:ascii="Arial" w:hAnsi="Arial" w:cs="Arial"/>
          <w:b/>
          <w:sz w:val="28"/>
          <w:szCs w:val="28"/>
        </w:rPr>
      </w:pPr>
      <w:r>
        <w:rPr>
          <w:rFonts w:ascii="Arial" w:hAnsi="Arial" w:cs="Arial"/>
          <w:b/>
          <w:sz w:val="28"/>
          <w:szCs w:val="28"/>
        </w:rPr>
        <w:t xml:space="preserve">Under the </w:t>
      </w:r>
    </w:p>
    <w:p w14:paraId="3578A669" w14:textId="2775F4AE" w:rsidR="00C1772B" w:rsidRPr="00D4278B" w:rsidRDefault="00C1772B" w:rsidP="00622237">
      <w:pPr>
        <w:pStyle w:val="NoSpacing"/>
        <w:jc w:val="center"/>
        <w:rPr>
          <w:rFonts w:ascii="Arial" w:hAnsi="Arial" w:cs="Arial"/>
          <w:b/>
          <w:sz w:val="28"/>
          <w:szCs w:val="28"/>
        </w:rPr>
      </w:pPr>
      <w:r>
        <w:rPr>
          <w:rFonts w:ascii="Arial" w:hAnsi="Arial" w:cs="Arial"/>
          <w:b/>
          <w:sz w:val="28"/>
          <w:szCs w:val="28"/>
        </w:rPr>
        <w:t>Community Enhancement Programme 2022</w:t>
      </w:r>
    </w:p>
    <w:p w14:paraId="76127E05" w14:textId="7FD7EB9B" w:rsidR="00EC5B81" w:rsidRPr="00D4278B" w:rsidRDefault="00EC5B81" w:rsidP="00622237">
      <w:pPr>
        <w:pStyle w:val="NoSpacing"/>
        <w:jc w:val="center"/>
        <w:rPr>
          <w:rFonts w:ascii="Arial" w:hAnsi="Arial" w:cs="Arial"/>
          <w:b/>
        </w:rPr>
      </w:pPr>
    </w:p>
    <w:p w14:paraId="5233D8A9" w14:textId="77777777" w:rsidR="00C873E8" w:rsidRPr="00D4278B" w:rsidRDefault="00C873E8" w:rsidP="00C873E8">
      <w:pPr>
        <w:pStyle w:val="Default"/>
        <w:rPr>
          <w:color w:val="auto"/>
          <w:sz w:val="22"/>
          <w:szCs w:val="22"/>
        </w:rPr>
      </w:pPr>
    </w:p>
    <w:p w14:paraId="5E004539" w14:textId="064A60B8" w:rsidR="002145EB" w:rsidRPr="003D1E8A" w:rsidRDefault="004E1894" w:rsidP="004E1894">
      <w:pPr>
        <w:pStyle w:val="NoSpacing"/>
        <w:spacing w:line="360" w:lineRule="auto"/>
        <w:jc w:val="both"/>
        <w:rPr>
          <w:rFonts w:ascii="Arial" w:hAnsi="Arial" w:cs="Arial"/>
          <w:sz w:val="24"/>
          <w:szCs w:val="24"/>
        </w:rPr>
      </w:pPr>
      <w:r w:rsidRPr="003D1E8A">
        <w:rPr>
          <w:rFonts w:ascii="Arial" w:hAnsi="Arial" w:cs="Arial"/>
          <w:sz w:val="24"/>
          <w:szCs w:val="24"/>
        </w:rPr>
        <w:t>Applications are invited by Carlow Local Community Development Committee</w:t>
      </w:r>
      <w:r w:rsidR="00197E1E" w:rsidRPr="003D1E8A">
        <w:rPr>
          <w:rFonts w:ascii="Arial" w:hAnsi="Arial" w:cs="Arial"/>
          <w:sz w:val="24"/>
          <w:szCs w:val="24"/>
        </w:rPr>
        <w:t xml:space="preserve"> (LCDC)</w:t>
      </w:r>
      <w:r w:rsidRPr="003D1E8A">
        <w:rPr>
          <w:rFonts w:ascii="Arial" w:hAnsi="Arial" w:cs="Arial"/>
          <w:sz w:val="24"/>
          <w:szCs w:val="24"/>
        </w:rPr>
        <w:t xml:space="preserve"> for</w:t>
      </w:r>
      <w:r w:rsidR="001674C7" w:rsidRPr="003D1E8A">
        <w:rPr>
          <w:rFonts w:ascii="Arial" w:hAnsi="Arial" w:cs="Arial"/>
          <w:sz w:val="24"/>
          <w:szCs w:val="24"/>
        </w:rPr>
        <w:t xml:space="preserve"> grant funding under the </w:t>
      </w:r>
      <w:r w:rsidR="006E48FB" w:rsidRPr="003D1E8A">
        <w:rPr>
          <w:rFonts w:ascii="Arial" w:hAnsi="Arial" w:cs="Arial"/>
          <w:sz w:val="24"/>
          <w:szCs w:val="24"/>
        </w:rPr>
        <w:t xml:space="preserve">Community </w:t>
      </w:r>
      <w:r w:rsidR="00C82A46" w:rsidRPr="003D1E8A">
        <w:rPr>
          <w:rFonts w:ascii="Arial" w:hAnsi="Arial" w:cs="Arial"/>
          <w:sz w:val="24"/>
          <w:szCs w:val="24"/>
        </w:rPr>
        <w:t>Support Fund 202</w:t>
      </w:r>
      <w:r w:rsidR="00E63BEE">
        <w:rPr>
          <w:rFonts w:ascii="Arial" w:hAnsi="Arial" w:cs="Arial"/>
          <w:sz w:val="24"/>
          <w:szCs w:val="24"/>
        </w:rPr>
        <w:t>2</w:t>
      </w:r>
      <w:r w:rsidR="00270247">
        <w:rPr>
          <w:rFonts w:ascii="Arial" w:hAnsi="Arial" w:cs="Arial"/>
          <w:sz w:val="24"/>
          <w:szCs w:val="24"/>
        </w:rPr>
        <w:t xml:space="preserve"> under the Community Enhancement P</w:t>
      </w:r>
      <w:r w:rsidR="00A93E9D">
        <w:rPr>
          <w:rFonts w:ascii="Arial" w:hAnsi="Arial" w:cs="Arial"/>
          <w:sz w:val="24"/>
          <w:szCs w:val="24"/>
        </w:rPr>
        <w:t>rogramme 2022</w:t>
      </w:r>
      <w:r w:rsidR="006E48FB" w:rsidRPr="003D1E8A">
        <w:rPr>
          <w:rFonts w:ascii="Arial" w:hAnsi="Arial" w:cs="Arial"/>
          <w:sz w:val="24"/>
          <w:szCs w:val="24"/>
        </w:rPr>
        <w:t>.</w:t>
      </w:r>
    </w:p>
    <w:p w14:paraId="2CD78A6A" w14:textId="77777777" w:rsidR="000C0BDC" w:rsidRPr="00A7035D" w:rsidRDefault="000C0BDC" w:rsidP="000C0BDC">
      <w:pPr>
        <w:rPr>
          <w:lang w:val="en-IE"/>
        </w:rPr>
      </w:pPr>
    </w:p>
    <w:p w14:paraId="2F600EA0" w14:textId="77777777" w:rsidR="00BE2464" w:rsidRDefault="00BE2464" w:rsidP="00A93E9D">
      <w:pPr>
        <w:pStyle w:val="BodyText"/>
        <w:spacing w:before="1" w:line="360" w:lineRule="auto"/>
        <w:ind w:left="100" w:right="370"/>
      </w:pPr>
      <w:r w:rsidRPr="00675F26">
        <w:rPr>
          <w:b/>
        </w:rPr>
        <w:t xml:space="preserve">The Community Support Fund </w:t>
      </w:r>
      <w:r>
        <w:rPr>
          <w:b/>
        </w:rPr>
        <w:t xml:space="preserve">2022 </w:t>
      </w:r>
      <w:r w:rsidRPr="00675F26">
        <w:rPr>
          <w:b/>
        </w:rPr>
        <w:t>(CSF)</w:t>
      </w:r>
      <w:r>
        <w:t xml:space="preserve"> is funded by the </w:t>
      </w:r>
      <w:r w:rsidRPr="00675F26">
        <w:rPr>
          <w:b/>
        </w:rPr>
        <w:t>Department of Rural and Community Development</w:t>
      </w:r>
      <w:r>
        <w:t>. Please see the following link for a press release on the launch of the CSF at national level by the Minister for Rural and Community Development, Heather Humphreys TD, and the Minister of State with responsibility for Community Development and Charities, Joe O’Brien TD: [</w:t>
      </w:r>
      <w:hyperlink r:id="rId15" w:history="1">
        <w:r w:rsidRPr="00A14BBF">
          <w:rPr>
            <w:rStyle w:val="Hyperlink"/>
          </w:rPr>
          <w:t>Press release</w:t>
        </w:r>
      </w:hyperlink>
      <w:r w:rsidRPr="00A14BBF">
        <w:t>]</w:t>
      </w:r>
    </w:p>
    <w:p w14:paraId="1BD56998" w14:textId="77777777" w:rsidR="00BE2464" w:rsidRDefault="00BE2464" w:rsidP="000F7B74">
      <w:pPr>
        <w:rPr>
          <w:rFonts w:ascii="Arial" w:hAnsi="Arial" w:cs="Arial"/>
        </w:rPr>
      </w:pPr>
    </w:p>
    <w:p w14:paraId="4EA15CEE" w14:textId="069E7589" w:rsidR="00BE2464" w:rsidRPr="00A93E9D" w:rsidRDefault="00B22260" w:rsidP="000F7B74">
      <w:pPr>
        <w:rPr>
          <w:rFonts w:ascii="Arial" w:hAnsi="Arial" w:cs="Arial"/>
          <w:sz w:val="24"/>
          <w:szCs w:val="24"/>
        </w:rPr>
      </w:pPr>
      <w:r>
        <w:rPr>
          <w:rFonts w:ascii="Arial" w:hAnsi="Arial" w:cs="Arial"/>
          <w:sz w:val="24"/>
          <w:szCs w:val="24"/>
        </w:rPr>
        <w:t xml:space="preserve">Please see </w:t>
      </w:r>
      <w:r w:rsidR="0020074A" w:rsidRPr="00A93E9D">
        <w:rPr>
          <w:rFonts w:ascii="Arial" w:hAnsi="Arial" w:cs="Arial"/>
          <w:sz w:val="24"/>
          <w:szCs w:val="24"/>
        </w:rPr>
        <w:t xml:space="preserve">following details </w:t>
      </w:r>
      <w:r w:rsidR="00A93E9D">
        <w:rPr>
          <w:rFonts w:ascii="Arial" w:hAnsi="Arial" w:cs="Arial"/>
          <w:sz w:val="24"/>
          <w:szCs w:val="24"/>
        </w:rPr>
        <w:t>o</w:t>
      </w:r>
      <w:r w:rsidR="0020074A" w:rsidRPr="00A93E9D">
        <w:rPr>
          <w:rFonts w:ascii="Arial" w:hAnsi="Arial" w:cs="Arial"/>
          <w:sz w:val="24"/>
          <w:szCs w:val="24"/>
        </w:rPr>
        <w:t>f the grants available under this fund.</w:t>
      </w:r>
    </w:p>
    <w:p w14:paraId="301BB516" w14:textId="77777777" w:rsidR="00BE2464" w:rsidRDefault="00BE2464" w:rsidP="000F7B74">
      <w:pPr>
        <w:rPr>
          <w:rFonts w:ascii="Arial" w:hAnsi="Arial" w:cs="Arial"/>
        </w:rPr>
      </w:pPr>
    </w:p>
    <w:p w14:paraId="40420BDC" w14:textId="7AFB3BEE" w:rsidR="00994402" w:rsidRPr="00496573" w:rsidRDefault="00994402" w:rsidP="00496573">
      <w:pPr>
        <w:pStyle w:val="NoSpacing"/>
        <w:numPr>
          <w:ilvl w:val="0"/>
          <w:numId w:val="4"/>
        </w:numPr>
        <w:spacing w:line="360" w:lineRule="auto"/>
        <w:jc w:val="both"/>
        <w:rPr>
          <w:rFonts w:ascii="Arial" w:hAnsi="Arial" w:cs="Arial"/>
          <w:sz w:val="24"/>
          <w:szCs w:val="24"/>
        </w:rPr>
      </w:pPr>
      <w:r w:rsidRPr="00F7581E">
        <w:rPr>
          <w:rFonts w:ascii="Arial" w:hAnsi="Arial" w:cs="Arial"/>
          <w:sz w:val="24"/>
          <w:szCs w:val="24"/>
        </w:rPr>
        <w:t>€</w:t>
      </w:r>
      <w:r w:rsidRPr="00F7581E">
        <w:rPr>
          <w:rFonts w:ascii="Arial" w:hAnsi="Arial" w:cs="Arial"/>
          <w:sz w:val="24"/>
          <w:szCs w:val="24"/>
          <w:lang w:eastAsia="en-IE"/>
        </w:rPr>
        <w:t xml:space="preserve">141,570 </w:t>
      </w:r>
      <w:r w:rsidRPr="00F7581E">
        <w:rPr>
          <w:rFonts w:ascii="Arial" w:hAnsi="Arial" w:cs="Arial"/>
          <w:b/>
          <w:bCs/>
          <w:sz w:val="24"/>
          <w:szCs w:val="24"/>
        </w:rPr>
        <w:t>Capital funding</w:t>
      </w:r>
      <w:r w:rsidRPr="00F7581E">
        <w:rPr>
          <w:rFonts w:ascii="Arial" w:hAnsi="Arial" w:cs="Arial"/>
          <w:sz w:val="24"/>
          <w:szCs w:val="24"/>
        </w:rPr>
        <w:t xml:space="preserve"> for use towards carrying out necessary repairs and improvements to facilities, energy efficiency type projects, purchase of equipment etc.</w:t>
      </w:r>
      <w:r w:rsidR="00D70070" w:rsidRPr="00F7581E">
        <w:rPr>
          <w:rFonts w:ascii="Arial" w:hAnsi="Arial" w:cs="Arial"/>
          <w:sz w:val="24"/>
          <w:szCs w:val="24"/>
        </w:rPr>
        <w:t xml:space="preserve">  </w:t>
      </w:r>
      <w:r w:rsidR="007213C3" w:rsidRPr="00F7581E">
        <w:rPr>
          <w:rFonts w:ascii="Arial" w:hAnsi="Arial" w:cs="Arial"/>
          <w:sz w:val="24"/>
          <w:szCs w:val="24"/>
        </w:rPr>
        <w:t xml:space="preserve">30% of this amount is ringfenced for small scale grants </w:t>
      </w:r>
      <w:r w:rsidR="007213C3" w:rsidRPr="00F7581E">
        <w:rPr>
          <w:rFonts w:ascii="Arial" w:hAnsi="Arial" w:cs="Arial"/>
          <w:sz w:val="24"/>
          <w:szCs w:val="24"/>
          <w:lang w:eastAsia="en-IE"/>
        </w:rPr>
        <w:t>of €</w:t>
      </w:r>
      <w:r w:rsidR="00F7581E">
        <w:rPr>
          <w:rFonts w:ascii="Arial" w:hAnsi="Arial" w:cs="Arial"/>
          <w:sz w:val="24"/>
          <w:szCs w:val="24"/>
          <w:lang w:eastAsia="en-IE"/>
        </w:rPr>
        <w:t>2</w:t>
      </w:r>
      <w:r w:rsidR="007213C3" w:rsidRPr="00F7581E">
        <w:rPr>
          <w:rFonts w:ascii="Arial" w:hAnsi="Arial" w:cs="Arial"/>
          <w:sz w:val="24"/>
          <w:szCs w:val="24"/>
          <w:lang w:eastAsia="en-IE"/>
        </w:rPr>
        <w:t xml:space="preserve">,000 or less. </w:t>
      </w:r>
      <w:r w:rsidR="007213C3" w:rsidRPr="00F7581E">
        <w:rPr>
          <w:rFonts w:ascii="Arial" w:hAnsi="Arial" w:cs="Arial"/>
          <w:sz w:val="24"/>
          <w:szCs w:val="24"/>
        </w:rPr>
        <w:t>The remaining 70% of the funding is to provide targeted funding to address disadvantaged areas, as identified in the County Carlow Local Economic and Community Plan 2016-2021.</w:t>
      </w:r>
    </w:p>
    <w:p w14:paraId="40CDC021" w14:textId="77777777" w:rsidR="00994402" w:rsidRDefault="00994402" w:rsidP="00994402">
      <w:pPr>
        <w:jc w:val="both"/>
        <w:rPr>
          <w:rFonts w:ascii="Arial" w:hAnsi="Arial" w:cs="Arial"/>
          <w:sz w:val="24"/>
          <w:szCs w:val="24"/>
        </w:rPr>
      </w:pPr>
    </w:p>
    <w:p w14:paraId="30507739" w14:textId="66A48C89" w:rsidR="00994402" w:rsidRPr="003E43FE" w:rsidRDefault="00994402" w:rsidP="00090726">
      <w:pPr>
        <w:pStyle w:val="ListParagraph"/>
        <w:numPr>
          <w:ilvl w:val="0"/>
          <w:numId w:val="4"/>
        </w:numPr>
        <w:overflowPunct/>
        <w:autoSpaceDE/>
        <w:autoSpaceDN/>
        <w:adjustRightInd/>
        <w:spacing w:line="360" w:lineRule="auto"/>
        <w:jc w:val="both"/>
        <w:textAlignment w:val="auto"/>
        <w:rPr>
          <w:rFonts w:ascii="Arial" w:hAnsi="Arial" w:cs="Arial"/>
          <w:szCs w:val="24"/>
        </w:rPr>
      </w:pPr>
      <w:r w:rsidRPr="003E43FE">
        <w:rPr>
          <w:rFonts w:ascii="Arial" w:hAnsi="Arial" w:cs="Arial"/>
          <w:szCs w:val="24"/>
        </w:rPr>
        <w:t>€</w:t>
      </w:r>
      <w:r w:rsidRPr="003E43FE">
        <w:rPr>
          <w:rFonts w:ascii="Arial" w:hAnsi="Arial" w:cs="Arial"/>
          <w:szCs w:val="24"/>
          <w:lang w:eastAsia="en-IE"/>
        </w:rPr>
        <w:t xml:space="preserve">138,739 </w:t>
      </w:r>
      <w:r w:rsidRPr="003E43FE">
        <w:rPr>
          <w:rFonts w:ascii="Arial" w:hAnsi="Arial" w:cs="Arial"/>
          <w:b/>
          <w:bCs/>
          <w:szCs w:val="24"/>
        </w:rPr>
        <w:t>Current funding</w:t>
      </w:r>
      <w:r w:rsidRPr="003E43FE">
        <w:rPr>
          <w:rFonts w:ascii="Arial" w:hAnsi="Arial" w:cs="Arial"/>
          <w:szCs w:val="24"/>
        </w:rPr>
        <w:t xml:space="preserve"> for use towards energy running/operating costs</w:t>
      </w:r>
      <w:r w:rsidR="007114EB" w:rsidRPr="003E43FE">
        <w:rPr>
          <w:rFonts w:ascii="Arial" w:hAnsi="Arial" w:cs="Arial"/>
          <w:szCs w:val="24"/>
        </w:rPr>
        <w:t xml:space="preserve">.  This fund is available </w:t>
      </w:r>
      <w:r w:rsidR="005315EE" w:rsidRPr="003E43FE">
        <w:rPr>
          <w:rFonts w:ascii="Arial" w:hAnsi="Arial" w:cs="Arial"/>
          <w:szCs w:val="24"/>
        </w:rPr>
        <w:t>for all eligible community groups</w:t>
      </w:r>
      <w:r w:rsidR="00B76CB3" w:rsidRPr="003E43FE">
        <w:rPr>
          <w:rFonts w:ascii="Arial" w:hAnsi="Arial" w:cs="Arial"/>
          <w:szCs w:val="24"/>
        </w:rPr>
        <w:t xml:space="preserve"> /</w:t>
      </w:r>
      <w:r w:rsidR="005315EE" w:rsidRPr="003E43FE">
        <w:rPr>
          <w:rFonts w:ascii="Arial" w:hAnsi="Arial" w:cs="Arial"/>
          <w:szCs w:val="24"/>
        </w:rPr>
        <w:t xml:space="preserve"> non</w:t>
      </w:r>
      <w:r w:rsidR="00B76CB3" w:rsidRPr="003E43FE">
        <w:rPr>
          <w:rFonts w:ascii="Arial" w:hAnsi="Arial" w:cs="Arial"/>
          <w:szCs w:val="24"/>
        </w:rPr>
        <w:t>-</w:t>
      </w:r>
      <w:r w:rsidR="005315EE" w:rsidRPr="003E43FE">
        <w:rPr>
          <w:rFonts w:ascii="Arial" w:hAnsi="Arial" w:cs="Arial"/>
          <w:szCs w:val="24"/>
        </w:rPr>
        <w:t>profit</w:t>
      </w:r>
      <w:r w:rsidR="008126DC" w:rsidRPr="003E43FE">
        <w:rPr>
          <w:rFonts w:ascii="Arial" w:hAnsi="Arial" w:cs="Arial"/>
          <w:szCs w:val="24"/>
        </w:rPr>
        <w:t xml:space="preserve"> organisations</w:t>
      </w:r>
      <w:r w:rsidR="003E43FE">
        <w:rPr>
          <w:rFonts w:ascii="Arial" w:hAnsi="Arial" w:cs="Arial"/>
          <w:szCs w:val="24"/>
        </w:rPr>
        <w:t>.</w:t>
      </w:r>
      <w:r w:rsidR="00B36E49">
        <w:rPr>
          <w:rFonts w:ascii="Arial" w:hAnsi="Arial" w:cs="Arial"/>
          <w:szCs w:val="24"/>
        </w:rPr>
        <w:t xml:space="preserve">  Maximum amount available is €2,000 </w:t>
      </w:r>
      <w:r w:rsidR="00F275D8">
        <w:rPr>
          <w:rFonts w:ascii="Arial" w:hAnsi="Arial" w:cs="Arial"/>
          <w:szCs w:val="24"/>
        </w:rPr>
        <w:t>or less.</w:t>
      </w:r>
    </w:p>
    <w:p w14:paraId="19FA9941" w14:textId="77777777" w:rsidR="00994402" w:rsidRPr="003E43FE" w:rsidRDefault="00994402" w:rsidP="00090726">
      <w:pPr>
        <w:pStyle w:val="ListParagraph"/>
        <w:spacing w:line="360" w:lineRule="auto"/>
        <w:jc w:val="both"/>
        <w:rPr>
          <w:rFonts w:ascii="Arial" w:hAnsi="Arial" w:cs="Arial"/>
          <w:szCs w:val="24"/>
        </w:rPr>
      </w:pPr>
    </w:p>
    <w:p w14:paraId="3DD61A65" w14:textId="5118E910" w:rsidR="00994402" w:rsidRDefault="00994402" w:rsidP="00090726">
      <w:pPr>
        <w:pStyle w:val="ListParagraph"/>
        <w:numPr>
          <w:ilvl w:val="0"/>
          <w:numId w:val="4"/>
        </w:numPr>
        <w:overflowPunct/>
        <w:autoSpaceDE/>
        <w:autoSpaceDN/>
        <w:adjustRightInd/>
        <w:spacing w:line="360" w:lineRule="auto"/>
        <w:jc w:val="both"/>
        <w:textAlignment w:val="auto"/>
        <w:rPr>
          <w:rFonts w:ascii="Arial" w:hAnsi="Arial" w:cs="Arial"/>
          <w:szCs w:val="24"/>
        </w:rPr>
      </w:pPr>
      <w:r w:rsidRPr="003E43FE">
        <w:rPr>
          <w:rFonts w:ascii="Arial" w:hAnsi="Arial" w:cs="Arial"/>
          <w:szCs w:val="24"/>
        </w:rPr>
        <w:t>€2,831 ring-fenced for Women’s sheds</w:t>
      </w:r>
      <w:r w:rsidR="00A30954">
        <w:rPr>
          <w:rFonts w:ascii="Arial" w:hAnsi="Arial" w:cs="Arial"/>
          <w:szCs w:val="24"/>
        </w:rPr>
        <w:t xml:space="preserve"> </w:t>
      </w:r>
      <w:r w:rsidR="009566FF">
        <w:rPr>
          <w:rFonts w:ascii="Arial" w:hAnsi="Arial" w:cs="Arial"/>
          <w:szCs w:val="24"/>
        </w:rPr>
        <w:t>for use towards energy cost, refuse charges, heating charges and operating cost</w:t>
      </w:r>
      <w:r w:rsidR="00DF3349">
        <w:rPr>
          <w:rFonts w:ascii="Arial" w:hAnsi="Arial" w:cs="Arial"/>
          <w:szCs w:val="24"/>
        </w:rPr>
        <w:t>s</w:t>
      </w:r>
      <w:r w:rsidR="009566FF">
        <w:rPr>
          <w:rFonts w:ascii="Arial" w:hAnsi="Arial" w:cs="Arial"/>
          <w:szCs w:val="24"/>
        </w:rPr>
        <w:t xml:space="preserve"> such as rental/lease costs insurance bil</w:t>
      </w:r>
      <w:r w:rsidR="00DF3349">
        <w:rPr>
          <w:rFonts w:ascii="Arial" w:hAnsi="Arial" w:cs="Arial"/>
          <w:szCs w:val="24"/>
        </w:rPr>
        <w:t>ls etc.</w:t>
      </w:r>
    </w:p>
    <w:p w14:paraId="1842E3A7" w14:textId="77777777" w:rsidR="00DF3349" w:rsidRPr="00DF3349" w:rsidRDefault="00DF3349" w:rsidP="00DF3349">
      <w:pPr>
        <w:pStyle w:val="ListParagraph"/>
        <w:rPr>
          <w:rFonts w:ascii="Arial" w:hAnsi="Arial" w:cs="Arial"/>
          <w:szCs w:val="24"/>
        </w:rPr>
      </w:pPr>
    </w:p>
    <w:p w14:paraId="1A8C6D1E" w14:textId="77777777" w:rsidR="00DF3349" w:rsidRPr="003E43FE" w:rsidRDefault="00DF3349" w:rsidP="00DF3349">
      <w:pPr>
        <w:pStyle w:val="ListParagraph"/>
        <w:overflowPunct/>
        <w:autoSpaceDE/>
        <w:autoSpaceDN/>
        <w:adjustRightInd/>
        <w:jc w:val="both"/>
        <w:textAlignment w:val="auto"/>
        <w:rPr>
          <w:rFonts w:ascii="Arial" w:hAnsi="Arial" w:cs="Arial"/>
          <w:szCs w:val="24"/>
        </w:rPr>
      </w:pPr>
    </w:p>
    <w:p w14:paraId="7A15FE46" w14:textId="7311EE9F" w:rsidR="004E1894" w:rsidRPr="009836CA" w:rsidRDefault="005853AC" w:rsidP="004E1894">
      <w:pPr>
        <w:pStyle w:val="NoSpacing"/>
        <w:spacing w:line="360" w:lineRule="auto"/>
        <w:jc w:val="both"/>
        <w:rPr>
          <w:rStyle w:val="Hyperlink"/>
          <w:rFonts w:ascii="Arial" w:hAnsi="Arial" w:cs="Arial"/>
          <w:sz w:val="24"/>
          <w:szCs w:val="24"/>
        </w:rPr>
      </w:pPr>
      <w:r w:rsidRPr="009836CA">
        <w:rPr>
          <w:rFonts w:ascii="Arial" w:hAnsi="Arial" w:cs="Arial"/>
          <w:sz w:val="24"/>
          <w:szCs w:val="24"/>
        </w:rPr>
        <w:t>Application</w:t>
      </w:r>
      <w:r w:rsidR="007A754B" w:rsidRPr="009836CA">
        <w:rPr>
          <w:rFonts w:ascii="Arial" w:hAnsi="Arial" w:cs="Arial"/>
          <w:sz w:val="24"/>
          <w:szCs w:val="24"/>
        </w:rPr>
        <w:t xml:space="preserve"> forms and further information</w:t>
      </w:r>
      <w:r w:rsidRPr="009836CA">
        <w:rPr>
          <w:rFonts w:ascii="Arial" w:hAnsi="Arial" w:cs="Arial"/>
          <w:sz w:val="24"/>
          <w:szCs w:val="24"/>
        </w:rPr>
        <w:t xml:space="preserve"> </w:t>
      </w:r>
      <w:r w:rsidR="00165C49" w:rsidRPr="009836CA">
        <w:rPr>
          <w:rFonts w:ascii="Arial" w:hAnsi="Arial" w:cs="Arial"/>
          <w:sz w:val="24"/>
          <w:szCs w:val="24"/>
        </w:rPr>
        <w:t xml:space="preserve">on the programme </w:t>
      </w:r>
      <w:r w:rsidRPr="009836CA">
        <w:rPr>
          <w:rFonts w:ascii="Arial" w:hAnsi="Arial" w:cs="Arial"/>
          <w:sz w:val="24"/>
          <w:szCs w:val="24"/>
        </w:rPr>
        <w:t>are available from the Community Section, Carlow County Council, County Buildings, Athy Road, Carlow</w:t>
      </w:r>
      <w:r w:rsidR="003A1CB4" w:rsidRPr="009836CA">
        <w:rPr>
          <w:rFonts w:ascii="Arial" w:hAnsi="Arial" w:cs="Arial"/>
          <w:sz w:val="24"/>
          <w:szCs w:val="24"/>
        </w:rPr>
        <w:t xml:space="preserve"> R93 E7R7</w:t>
      </w:r>
      <w:r w:rsidR="00AC02F8" w:rsidRPr="009836CA">
        <w:rPr>
          <w:rFonts w:ascii="Arial" w:hAnsi="Arial" w:cs="Arial"/>
          <w:sz w:val="24"/>
          <w:szCs w:val="24"/>
        </w:rPr>
        <w:t xml:space="preserve">, </w:t>
      </w:r>
      <w:r w:rsidR="00AE476E" w:rsidRPr="009836CA">
        <w:rPr>
          <w:rFonts w:ascii="Arial" w:hAnsi="Arial" w:cs="Arial"/>
          <w:sz w:val="24"/>
          <w:szCs w:val="24"/>
        </w:rPr>
        <w:t xml:space="preserve">telephone </w:t>
      </w:r>
      <w:r w:rsidR="004E1894" w:rsidRPr="009836CA">
        <w:rPr>
          <w:rFonts w:ascii="Arial" w:hAnsi="Arial" w:cs="Arial"/>
          <w:sz w:val="24"/>
          <w:szCs w:val="24"/>
        </w:rPr>
        <w:t xml:space="preserve">059 </w:t>
      </w:r>
      <w:r w:rsidR="001D68FB" w:rsidRPr="009836CA">
        <w:rPr>
          <w:rFonts w:ascii="Arial" w:hAnsi="Arial" w:cs="Arial"/>
          <w:sz w:val="24"/>
          <w:szCs w:val="24"/>
        </w:rPr>
        <w:t xml:space="preserve">- </w:t>
      </w:r>
      <w:r w:rsidR="004E1894" w:rsidRPr="009836CA">
        <w:rPr>
          <w:rFonts w:ascii="Arial" w:hAnsi="Arial" w:cs="Arial"/>
          <w:sz w:val="24"/>
          <w:szCs w:val="24"/>
        </w:rPr>
        <w:t>9136</w:t>
      </w:r>
      <w:r w:rsidR="00B20F4D" w:rsidRPr="009836CA">
        <w:rPr>
          <w:rFonts w:ascii="Arial" w:hAnsi="Arial" w:cs="Arial"/>
          <w:sz w:val="24"/>
          <w:szCs w:val="24"/>
        </w:rPr>
        <w:t>205</w:t>
      </w:r>
      <w:r w:rsidR="004E1894" w:rsidRPr="009836CA">
        <w:rPr>
          <w:rFonts w:ascii="Arial" w:hAnsi="Arial" w:cs="Arial"/>
          <w:sz w:val="24"/>
          <w:szCs w:val="24"/>
        </w:rPr>
        <w:t xml:space="preserve"> or</w:t>
      </w:r>
      <w:r w:rsidR="00AE476E" w:rsidRPr="009836CA">
        <w:rPr>
          <w:rFonts w:ascii="Arial" w:hAnsi="Arial" w:cs="Arial"/>
          <w:sz w:val="24"/>
          <w:szCs w:val="24"/>
        </w:rPr>
        <w:t xml:space="preserve"> e-mail </w:t>
      </w:r>
      <w:hyperlink r:id="rId16" w:history="1">
        <w:r w:rsidR="005A536B" w:rsidRPr="00A57CBE">
          <w:rPr>
            <w:rStyle w:val="Hyperlink"/>
            <w:rFonts w:ascii="Arial" w:hAnsi="Arial" w:cs="Arial"/>
            <w:sz w:val="24"/>
            <w:szCs w:val="24"/>
          </w:rPr>
          <w:t>LCDC@carlowcoco.ie</w:t>
        </w:r>
      </w:hyperlink>
    </w:p>
    <w:p w14:paraId="5119D8CA" w14:textId="77777777" w:rsidR="007768D5" w:rsidRPr="009836CA" w:rsidRDefault="007768D5" w:rsidP="004E1894">
      <w:pPr>
        <w:pStyle w:val="NoSpacing"/>
        <w:spacing w:line="360" w:lineRule="auto"/>
        <w:jc w:val="both"/>
        <w:rPr>
          <w:rStyle w:val="Hyperlink"/>
          <w:rFonts w:ascii="Arial" w:hAnsi="Arial" w:cs="Arial"/>
          <w:sz w:val="24"/>
          <w:szCs w:val="24"/>
        </w:rPr>
      </w:pPr>
    </w:p>
    <w:p w14:paraId="09452CC2" w14:textId="3313A1FD" w:rsidR="00622237" w:rsidRPr="009836CA" w:rsidRDefault="00AC02F8" w:rsidP="007768D5">
      <w:pPr>
        <w:pStyle w:val="NoSpacing"/>
        <w:spacing w:line="360" w:lineRule="auto"/>
        <w:jc w:val="both"/>
        <w:rPr>
          <w:rFonts w:ascii="Arial" w:hAnsi="Arial" w:cs="Arial"/>
          <w:sz w:val="24"/>
          <w:szCs w:val="24"/>
        </w:rPr>
      </w:pPr>
      <w:r w:rsidRPr="009836CA">
        <w:rPr>
          <w:rFonts w:ascii="Arial" w:hAnsi="Arial" w:cs="Arial"/>
          <w:sz w:val="24"/>
          <w:szCs w:val="24"/>
        </w:rPr>
        <w:t>The c</w:t>
      </w:r>
      <w:r w:rsidR="00165C49" w:rsidRPr="009836CA">
        <w:rPr>
          <w:rFonts w:ascii="Arial" w:hAnsi="Arial" w:cs="Arial"/>
          <w:sz w:val="24"/>
          <w:szCs w:val="24"/>
        </w:rPr>
        <w:t xml:space="preserve">losing date for receipt of </w:t>
      </w:r>
      <w:r w:rsidR="000A24D2" w:rsidRPr="009836CA">
        <w:rPr>
          <w:rFonts w:ascii="Arial" w:hAnsi="Arial" w:cs="Arial"/>
          <w:sz w:val="24"/>
          <w:szCs w:val="24"/>
        </w:rPr>
        <w:t xml:space="preserve">completed </w:t>
      </w:r>
      <w:r w:rsidR="00165C49" w:rsidRPr="009836CA">
        <w:rPr>
          <w:rFonts w:ascii="Arial" w:hAnsi="Arial" w:cs="Arial"/>
          <w:sz w:val="24"/>
          <w:szCs w:val="24"/>
        </w:rPr>
        <w:t>applications is</w:t>
      </w:r>
      <w:r w:rsidR="003A79BE" w:rsidRPr="009836CA">
        <w:rPr>
          <w:rFonts w:ascii="Arial" w:hAnsi="Arial" w:cs="Arial"/>
          <w:sz w:val="24"/>
          <w:szCs w:val="24"/>
        </w:rPr>
        <w:t xml:space="preserve"> 5pm</w:t>
      </w:r>
      <w:r w:rsidR="001D68FB" w:rsidRPr="009836CA">
        <w:rPr>
          <w:rFonts w:ascii="Arial" w:hAnsi="Arial" w:cs="Arial"/>
          <w:sz w:val="24"/>
          <w:szCs w:val="24"/>
        </w:rPr>
        <w:t xml:space="preserve"> 2</w:t>
      </w:r>
      <w:r w:rsidR="005A536B">
        <w:rPr>
          <w:rFonts w:ascii="Arial" w:hAnsi="Arial" w:cs="Arial"/>
          <w:sz w:val="24"/>
          <w:szCs w:val="24"/>
        </w:rPr>
        <w:t>7</w:t>
      </w:r>
      <w:r w:rsidR="001D68FB" w:rsidRPr="009836CA">
        <w:rPr>
          <w:rFonts w:ascii="Arial" w:hAnsi="Arial" w:cs="Arial"/>
          <w:sz w:val="24"/>
          <w:szCs w:val="24"/>
          <w:vertAlign w:val="superscript"/>
        </w:rPr>
        <w:t>th</w:t>
      </w:r>
      <w:r w:rsidR="001D68FB" w:rsidRPr="009836CA">
        <w:rPr>
          <w:rFonts w:ascii="Arial" w:hAnsi="Arial" w:cs="Arial"/>
          <w:sz w:val="24"/>
          <w:szCs w:val="24"/>
        </w:rPr>
        <w:t xml:space="preserve"> January 202</w:t>
      </w:r>
      <w:r w:rsidR="005A536B">
        <w:rPr>
          <w:rFonts w:ascii="Arial" w:hAnsi="Arial" w:cs="Arial"/>
          <w:sz w:val="24"/>
          <w:szCs w:val="24"/>
        </w:rPr>
        <w:t>3</w:t>
      </w:r>
      <w:r w:rsidR="00165C49" w:rsidRPr="009836CA">
        <w:rPr>
          <w:rFonts w:ascii="Arial" w:hAnsi="Arial" w:cs="Arial"/>
          <w:sz w:val="24"/>
          <w:szCs w:val="24"/>
        </w:rPr>
        <w:t>.</w:t>
      </w:r>
    </w:p>
    <w:sectPr w:rsidR="00622237" w:rsidRPr="009836CA" w:rsidSect="00C92A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8FCE4" w14:textId="77777777" w:rsidR="00EB4ECE" w:rsidRDefault="00EB4ECE" w:rsidP="00DF73FE">
      <w:r>
        <w:separator/>
      </w:r>
    </w:p>
  </w:endnote>
  <w:endnote w:type="continuationSeparator" w:id="0">
    <w:p w14:paraId="64667531" w14:textId="77777777" w:rsidR="00EB4ECE" w:rsidRDefault="00EB4ECE" w:rsidP="00DF73FE">
      <w:r>
        <w:continuationSeparator/>
      </w:r>
    </w:p>
  </w:endnote>
  <w:endnote w:type="continuationNotice" w:id="1">
    <w:p w14:paraId="3848A493" w14:textId="77777777" w:rsidR="00EB4ECE" w:rsidRDefault="00EB4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6A80A" w14:textId="77777777" w:rsidR="00EB4ECE" w:rsidRDefault="00EB4ECE" w:rsidP="00DF73FE">
      <w:r>
        <w:separator/>
      </w:r>
    </w:p>
  </w:footnote>
  <w:footnote w:type="continuationSeparator" w:id="0">
    <w:p w14:paraId="48EE12D5" w14:textId="77777777" w:rsidR="00EB4ECE" w:rsidRDefault="00EB4ECE" w:rsidP="00DF73FE">
      <w:r>
        <w:continuationSeparator/>
      </w:r>
    </w:p>
  </w:footnote>
  <w:footnote w:type="continuationNotice" w:id="1">
    <w:p w14:paraId="13376FBE" w14:textId="77777777" w:rsidR="00EB4ECE" w:rsidRDefault="00EB4E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A7151"/>
    <w:multiLevelType w:val="hybridMultilevel"/>
    <w:tmpl w:val="0BDC31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86D2060"/>
    <w:multiLevelType w:val="hybridMultilevel"/>
    <w:tmpl w:val="0D0034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B8F3B6C"/>
    <w:multiLevelType w:val="hybridMultilevel"/>
    <w:tmpl w:val="ABB6D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512275"/>
    <w:multiLevelType w:val="hybridMultilevel"/>
    <w:tmpl w:val="F81270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37"/>
    <w:rsid w:val="00006C48"/>
    <w:rsid w:val="00011E1C"/>
    <w:rsid w:val="00080C4F"/>
    <w:rsid w:val="00090726"/>
    <w:rsid w:val="000A24D2"/>
    <w:rsid w:val="000B540F"/>
    <w:rsid w:val="000C0BDC"/>
    <w:rsid w:val="000F7B74"/>
    <w:rsid w:val="00105BB6"/>
    <w:rsid w:val="00146798"/>
    <w:rsid w:val="00165C49"/>
    <w:rsid w:val="001674C7"/>
    <w:rsid w:val="00177074"/>
    <w:rsid w:val="00197E1E"/>
    <w:rsid w:val="001B5A75"/>
    <w:rsid w:val="001D68FB"/>
    <w:rsid w:val="001F2CA1"/>
    <w:rsid w:val="0020074A"/>
    <w:rsid w:val="0020382A"/>
    <w:rsid w:val="002145EB"/>
    <w:rsid w:val="002434AC"/>
    <w:rsid w:val="00254AA4"/>
    <w:rsid w:val="00270247"/>
    <w:rsid w:val="0027368E"/>
    <w:rsid w:val="00282B45"/>
    <w:rsid w:val="00292716"/>
    <w:rsid w:val="0030535A"/>
    <w:rsid w:val="003128FE"/>
    <w:rsid w:val="00315E6F"/>
    <w:rsid w:val="00327C48"/>
    <w:rsid w:val="00372BD7"/>
    <w:rsid w:val="003A1CB4"/>
    <w:rsid w:val="003A79BE"/>
    <w:rsid w:val="003D1E8A"/>
    <w:rsid w:val="003E43FE"/>
    <w:rsid w:val="003F5336"/>
    <w:rsid w:val="00405239"/>
    <w:rsid w:val="00435DF2"/>
    <w:rsid w:val="00453BEE"/>
    <w:rsid w:val="00491AFC"/>
    <w:rsid w:val="00496573"/>
    <w:rsid w:val="004D07E5"/>
    <w:rsid w:val="004E1894"/>
    <w:rsid w:val="00505812"/>
    <w:rsid w:val="0051035E"/>
    <w:rsid w:val="005315EE"/>
    <w:rsid w:val="00540BA1"/>
    <w:rsid w:val="005679A7"/>
    <w:rsid w:val="00580E2B"/>
    <w:rsid w:val="005853AC"/>
    <w:rsid w:val="005A536B"/>
    <w:rsid w:val="005D2A31"/>
    <w:rsid w:val="005F0D5F"/>
    <w:rsid w:val="0062207A"/>
    <w:rsid w:val="00622237"/>
    <w:rsid w:val="00664CE3"/>
    <w:rsid w:val="006E48FB"/>
    <w:rsid w:val="007114EB"/>
    <w:rsid w:val="007213C3"/>
    <w:rsid w:val="007352A4"/>
    <w:rsid w:val="00763A3C"/>
    <w:rsid w:val="007655B4"/>
    <w:rsid w:val="007768D5"/>
    <w:rsid w:val="00785E68"/>
    <w:rsid w:val="007A754B"/>
    <w:rsid w:val="007C1745"/>
    <w:rsid w:val="007E323B"/>
    <w:rsid w:val="007E5BBA"/>
    <w:rsid w:val="00806C63"/>
    <w:rsid w:val="008126DC"/>
    <w:rsid w:val="00816CE6"/>
    <w:rsid w:val="0082729B"/>
    <w:rsid w:val="008B5128"/>
    <w:rsid w:val="008E34C2"/>
    <w:rsid w:val="009566FF"/>
    <w:rsid w:val="009836CA"/>
    <w:rsid w:val="00994402"/>
    <w:rsid w:val="009B4ECB"/>
    <w:rsid w:val="009C3720"/>
    <w:rsid w:val="009D67AA"/>
    <w:rsid w:val="00A027D0"/>
    <w:rsid w:val="00A04BDC"/>
    <w:rsid w:val="00A30954"/>
    <w:rsid w:val="00A67F88"/>
    <w:rsid w:val="00A7035D"/>
    <w:rsid w:val="00A93E9D"/>
    <w:rsid w:val="00AC02F8"/>
    <w:rsid w:val="00AE476E"/>
    <w:rsid w:val="00B163DF"/>
    <w:rsid w:val="00B20F4D"/>
    <w:rsid w:val="00B22260"/>
    <w:rsid w:val="00B36E49"/>
    <w:rsid w:val="00B76CB3"/>
    <w:rsid w:val="00B76E8E"/>
    <w:rsid w:val="00B83C3C"/>
    <w:rsid w:val="00BC3821"/>
    <w:rsid w:val="00BE0019"/>
    <w:rsid w:val="00BE2464"/>
    <w:rsid w:val="00BF3B30"/>
    <w:rsid w:val="00C155A8"/>
    <w:rsid w:val="00C1772B"/>
    <w:rsid w:val="00C73173"/>
    <w:rsid w:val="00C82A46"/>
    <w:rsid w:val="00C831D5"/>
    <w:rsid w:val="00C873E8"/>
    <w:rsid w:val="00C92A7E"/>
    <w:rsid w:val="00CB2CDF"/>
    <w:rsid w:val="00CE4327"/>
    <w:rsid w:val="00D005A5"/>
    <w:rsid w:val="00D064B3"/>
    <w:rsid w:val="00D2584A"/>
    <w:rsid w:val="00D4278B"/>
    <w:rsid w:val="00D435E6"/>
    <w:rsid w:val="00D70070"/>
    <w:rsid w:val="00D907D4"/>
    <w:rsid w:val="00DC1780"/>
    <w:rsid w:val="00DF2CED"/>
    <w:rsid w:val="00DF3349"/>
    <w:rsid w:val="00DF73FE"/>
    <w:rsid w:val="00E23F85"/>
    <w:rsid w:val="00E40234"/>
    <w:rsid w:val="00E5103C"/>
    <w:rsid w:val="00E63BEE"/>
    <w:rsid w:val="00E857C7"/>
    <w:rsid w:val="00EA3D7A"/>
    <w:rsid w:val="00EB4ECE"/>
    <w:rsid w:val="00EC5B81"/>
    <w:rsid w:val="00F12385"/>
    <w:rsid w:val="00F15AD7"/>
    <w:rsid w:val="00F17C9C"/>
    <w:rsid w:val="00F22674"/>
    <w:rsid w:val="00F26EC8"/>
    <w:rsid w:val="00F275D8"/>
    <w:rsid w:val="00F672EE"/>
    <w:rsid w:val="00F7581E"/>
    <w:rsid w:val="00F9222B"/>
    <w:rsid w:val="00FA44DB"/>
    <w:rsid w:val="00FA54FF"/>
    <w:rsid w:val="00FC0A11"/>
    <w:rsid w:val="00FD0B95"/>
    <w:rsid w:val="00FF5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C590"/>
  <w15:chartTrackingRefBased/>
  <w15:docId w15:val="{0DE0893A-E09C-4461-83C7-A5F3D1FD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BDC"/>
    <w:pPr>
      <w:spacing w:after="0" w:line="240" w:lineRule="auto"/>
    </w:pPr>
    <w:rPr>
      <w:rFonts w:ascii="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2237"/>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22237"/>
    <w:rPr>
      <w:color w:val="0563C1" w:themeColor="hyperlink"/>
      <w:u w:val="single"/>
    </w:rPr>
  </w:style>
  <w:style w:type="character" w:customStyle="1" w:styleId="UnresolvedMention1">
    <w:name w:val="Unresolved Mention1"/>
    <w:basedOn w:val="DefaultParagraphFont"/>
    <w:uiPriority w:val="99"/>
    <w:semiHidden/>
    <w:unhideWhenUsed/>
    <w:rsid w:val="004E1894"/>
    <w:rPr>
      <w:color w:val="808080"/>
      <w:shd w:val="clear" w:color="auto" w:fill="E6E6E6"/>
    </w:rPr>
  </w:style>
  <w:style w:type="character" w:styleId="UnresolvedMention">
    <w:name w:val="Unresolved Mention"/>
    <w:basedOn w:val="DefaultParagraphFont"/>
    <w:uiPriority w:val="99"/>
    <w:semiHidden/>
    <w:unhideWhenUsed/>
    <w:rsid w:val="007E5BBA"/>
    <w:rPr>
      <w:color w:val="605E5C"/>
      <w:shd w:val="clear" w:color="auto" w:fill="E1DFDD"/>
    </w:rPr>
  </w:style>
  <w:style w:type="paragraph" w:customStyle="1" w:styleId="Default">
    <w:name w:val="Default"/>
    <w:uiPriority w:val="99"/>
    <w:rsid w:val="00C873E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DF73FE"/>
    <w:pPr>
      <w:tabs>
        <w:tab w:val="center" w:pos="4513"/>
        <w:tab w:val="right" w:pos="9026"/>
      </w:tabs>
    </w:pPr>
  </w:style>
  <w:style w:type="character" w:customStyle="1" w:styleId="HeaderChar">
    <w:name w:val="Header Char"/>
    <w:basedOn w:val="DefaultParagraphFont"/>
    <w:link w:val="Header"/>
    <w:uiPriority w:val="99"/>
    <w:rsid w:val="00DF73FE"/>
  </w:style>
  <w:style w:type="paragraph" w:styleId="Footer">
    <w:name w:val="footer"/>
    <w:basedOn w:val="Normal"/>
    <w:link w:val="FooterChar"/>
    <w:uiPriority w:val="99"/>
    <w:unhideWhenUsed/>
    <w:rsid w:val="00DF73FE"/>
    <w:pPr>
      <w:tabs>
        <w:tab w:val="center" w:pos="4513"/>
        <w:tab w:val="right" w:pos="9026"/>
      </w:tabs>
    </w:pPr>
  </w:style>
  <w:style w:type="character" w:customStyle="1" w:styleId="FooterChar">
    <w:name w:val="Footer Char"/>
    <w:basedOn w:val="DefaultParagraphFont"/>
    <w:link w:val="Footer"/>
    <w:uiPriority w:val="99"/>
    <w:rsid w:val="00DF73FE"/>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igunore"/>
    <w:basedOn w:val="Normal"/>
    <w:link w:val="ListParagraphChar"/>
    <w:uiPriority w:val="34"/>
    <w:qFormat/>
    <w:rsid w:val="000B540F"/>
    <w:pPr>
      <w:overflowPunct w:val="0"/>
      <w:autoSpaceDE w:val="0"/>
      <w:autoSpaceDN w:val="0"/>
      <w:adjustRightInd w:val="0"/>
      <w:ind w:left="720"/>
      <w:contextualSpacing/>
      <w:textAlignment w:val="baseline"/>
    </w:pPr>
    <w:rPr>
      <w:rFonts w:ascii="Times New Roman" w:eastAsia="Times New Roman" w:hAnsi="Times New Roman" w:cs="Times New Roman"/>
      <w:sz w:val="24"/>
      <w:szCs w:val="20"/>
    </w:rPr>
  </w:style>
  <w:style w:type="character" w:styleId="Strong">
    <w:name w:val="Strong"/>
    <w:basedOn w:val="DefaultParagraphFont"/>
    <w:uiPriority w:val="22"/>
    <w:qFormat/>
    <w:rsid w:val="000B540F"/>
    <w:rPr>
      <w:b/>
      <w:bC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locked/>
    <w:rsid w:val="000B540F"/>
    <w:rPr>
      <w:rFonts w:ascii="Times New Roman" w:eastAsia="Times New Roman" w:hAnsi="Times New Roman" w:cs="Times New Roman"/>
      <w:sz w:val="24"/>
      <w:szCs w:val="20"/>
      <w:lang w:val="en-GB"/>
    </w:rPr>
  </w:style>
  <w:style w:type="paragraph" w:styleId="BodyText">
    <w:name w:val="Body Text"/>
    <w:basedOn w:val="Normal"/>
    <w:link w:val="BodyTextChar"/>
    <w:uiPriority w:val="1"/>
    <w:qFormat/>
    <w:rsid w:val="00BE2464"/>
    <w:pPr>
      <w:widowControl w:val="0"/>
      <w:autoSpaceDE w:val="0"/>
      <w:autoSpaceDN w:val="0"/>
    </w:pPr>
    <w:rPr>
      <w:rFonts w:ascii="Arial" w:eastAsia="Arial" w:hAnsi="Arial" w:cs="Arial"/>
      <w:sz w:val="24"/>
      <w:szCs w:val="24"/>
      <w:lang w:val="en-IE" w:eastAsia="en-IE" w:bidi="en-IE"/>
    </w:rPr>
  </w:style>
  <w:style w:type="character" w:customStyle="1" w:styleId="BodyTextChar">
    <w:name w:val="Body Text Char"/>
    <w:basedOn w:val="DefaultParagraphFont"/>
    <w:link w:val="BodyText"/>
    <w:uiPriority w:val="1"/>
    <w:rsid w:val="00BE2464"/>
    <w:rPr>
      <w:rFonts w:ascii="Arial" w:eastAsia="Arial" w:hAnsi="Arial" w:cs="Arial"/>
      <w:sz w:val="24"/>
      <w:szCs w:val="24"/>
      <w:lang w:eastAsia="en-IE" w:bidi="en-IE"/>
    </w:rPr>
  </w:style>
  <w:style w:type="character" w:styleId="FollowedHyperlink">
    <w:name w:val="FollowedHyperlink"/>
    <w:basedOn w:val="DefaultParagraphFont"/>
    <w:uiPriority w:val="99"/>
    <w:semiHidden/>
    <w:unhideWhenUsed/>
    <w:rsid w:val="003D1E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356147">
      <w:bodyDiv w:val="1"/>
      <w:marLeft w:val="0"/>
      <w:marRight w:val="0"/>
      <w:marTop w:val="0"/>
      <w:marBottom w:val="0"/>
      <w:divBdr>
        <w:top w:val="none" w:sz="0" w:space="0" w:color="auto"/>
        <w:left w:val="none" w:sz="0" w:space="0" w:color="auto"/>
        <w:bottom w:val="none" w:sz="0" w:space="0" w:color="auto"/>
        <w:right w:val="none" w:sz="0" w:space="0" w:color="auto"/>
      </w:divBdr>
    </w:div>
    <w:div w:id="185140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CDC@carlowcoco.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jpg@01D75885.3FC6B240" TargetMode="External"/><Relationship Id="rId5" Type="http://schemas.openxmlformats.org/officeDocument/2006/relationships/styles" Target="styles.xml"/><Relationship Id="rId15" Type="http://schemas.openxmlformats.org/officeDocument/2006/relationships/hyperlink" Target="https://www.gov.ie/en/press-release/aec90-ministers-humphreys-and-joe-obrien-announce-10-million-fund-to-support-parish-halls-and-community-centres-with-energy-bills/"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03EA5723E9554883F0663683A68991" ma:contentTypeVersion="16" ma:contentTypeDescription="Create a new document." ma:contentTypeScope="" ma:versionID="d857a37f834e307138f3729ed869deaa">
  <xsd:schema xmlns:xsd="http://www.w3.org/2001/XMLSchema" xmlns:xs="http://www.w3.org/2001/XMLSchema" xmlns:p="http://schemas.microsoft.com/office/2006/metadata/properties" xmlns:ns2="1a603a57-84c4-4d93-a8a0-452f75538fa1" xmlns:ns3="a62ed419-c9f1-47cd-8027-db7729963fcc" xmlns:ns4="5d520690-a419-405b-aa1f-a62169f2fcbe" targetNamespace="http://schemas.microsoft.com/office/2006/metadata/properties" ma:root="true" ma:fieldsID="235da79b1abece6c0eab97f6b4efa367" ns2:_="" ns3:_="" ns4:_="">
    <xsd:import namespace="1a603a57-84c4-4d93-a8a0-452f75538fa1"/>
    <xsd:import namespace="a62ed419-c9f1-47cd-8027-db7729963fcc"/>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03a57-84c4-4d93-a8a0-452f75538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2ed419-c9f1-47cd-8027-db7729963f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03a57-84c4-4d93-a8a0-452f75538fa1">
      <Terms xmlns="http://schemas.microsoft.com/office/infopath/2007/PartnerControls"/>
    </lcf76f155ced4ddcb4097134ff3c332f>
    <TaxCatchAll xmlns="5d520690-a419-405b-aa1f-a62169f2fcbe" xsi:nil="true"/>
  </documentManagement>
</p:properties>
</file>

<file path=customXml/itemProps1.xml><?xml version="1.0" encoding="utf-8"?>
<ds:datastoreItem xmlns:ds="http://schemas.openxmlformats.org/officeDocument/2006/customXml" ds:itemID="{E9D68C6F-989B-4A3F-A45D-29E5F47478B6}">
  <ds:schemaRefs>
    <ds:schemaRef ds:uri="http://schemas.microsoft.com/sharepoint/v3/contenttype/forms"/>
  </ds:schemaRefs>
</ds:datastoreItem>
</file>

<file path=customXml/itemProps2.xml><?xml version="1.0" encoding="utf-8"?>
<ds:datastoreItem xmlns:ds="http://schemas.openxmlformats.org/officeDocument/2006/customXml" ds:itemID="{D383EA09-E8E6-4A6C-9056-3AAB43A8D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03a57-84c4-4d93-a8a0-452f75538fa1"/>
    <ds:schemaRef ds:uri="a62ed419-c9f1-47cd-8027-db7729963fcc"/>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10192-E4FA-4B11-8D72-B4820DC841CD}">
  <ds:schemaRefs>
    <ds:schemaRef ds:uri="http://schemas.microsoft.com/office/2006/metadata/properties"/>
    <ds:schemaRef ds:uri="http://schemas.microsoft.com/office/infopath/2007/PartnerControls"/>
    <ds:schemaRef ds:uri="1a603a57-84c4-4d93-a8a0-452f75538fa1"/>
    <ds:schemaRef ds:uri="5d520690-a419-405b-aa1f-a62169f2fcb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306</Words>
  <Characters>1747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Róisín  Hennessy</dc:creator>
  <cp:keywords/>
  <dc:description/>
  <cp:lastModifiedBy>Sandra  Corrigan</cp:lastModifiedBy>
  <cp:revision>47</cp:revision>
  <dcterms:created xsi:type="dcterms:W3CDTF">2022-01-07T09:20:00Z</dcterms:created>
  <dcterms:modified xsi:type="dcterms:W3CDTF">2023-01-03T15:16:00Z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0x010100D903EA5723E9554883F0663683A68991</vt:lpwstr>
  </property>
  <property fmtid="{D5CDD505-2E9C-101B-9397-08002B2CF9AE}" pid="3" name="Order">
    <vt:r8>8609600</vt:r8>
  </property>
  <property fmtid="{D5CDD505-2E9C-101B-9397-08002B2CF9AE}" pid="4" name="MediaServiceImageTags">
    <vt:lpwstr/>
  </property>
</Properties>
</file>