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442F1A" w14:textId="77777777" w:rsidR="00D604A6" w:rsidRDefault="0058573A"/>
    <w:p w14:paraId="17EE24A3" w14:textId="77777777" w:rsidR="00EC4D95" w:rsidRDefault="00EC4D95"/>
    <w:p w14:paraId="721D30C1" w14:textId="77777777" w:rsidR="00AD4AB0" w:rsidRDefault="00AD4AB0" w:rsidP="00AD4AB0">
      <w:pPr>
        <w:rPr>
          <w:rFonts w:ascii="Calibri" w:hAnsi="Calibri" w:cs="Calibri"/>
          <w:sz w:val="28"/>
          <w:szCs w:val="28"/>
        </w:rPr>
      </w:pPr>
    </w:p>
    <w:p w14:paraId="6A324425" w14:textId="6E281FDC" w:rsidR="00AD4AB0" w:rsidRPr="00670571" w:rsidRDefault="00AD4AB0" w:rsidP="00AD4AB0">
      <w:pPr>
        <w:rPr>
          <w:rFonts w:ascii="Calibri" w:hAnsi="Calibri" w:cs="Calibri"/>
        </w:rPr>
      </w:pPr>
      <w:r w:rsidRPr="00670571">
        <w:rPr>
          <w:rFonts w:ascii="Calibri" w:hAnsi="Calibri" w:cs="Calibri"/>
        </w:rPr>
        <w:t xml:space="preserve">Press Release: </w:t>
      </w:r>
      <w:r w:rsidR="00606FB1">
        <w:rPr>
          <w:rFonts w:ascii="Calibri" w:hAnsi="Calibri" w:cs="Calibri"/>
        </w:rPr>
        <w:t>Carlow Nation</w:t>
      </w:r>
      <w:r w:rsidR="0024091F">
        <w:rPr>
          <w:rFonts w:ascii="Calibri" w:hAnsi="Calibri" w:cs="Calibri"/>
        </w:rPr>
        <w:t>a</w:t>
      </w:r>
      <w:r w:rsidR="00606FB1">
        <w:rPr>
          <w:rFonts w:ascii="Calibri" w:hAnsi="Calibri" w:cs="Calibri"/>
        </w:rPr>
        <w:t>list</w:t>
      </w:r>
    </w:p>
    <w:p w14:paraId="256D4231" w14:textId="7B199092" w:rsidR="00AD4AB0" w:rsidRDefault="00AD4AB0" w:rsidP="00AD4AB0">
      <w:pPr>
        <w:rPr>
          <w:rFonts w:ascii="Calibri" w:hAnsi="Calibri" w:cs="Calibri"/>
        </w:rPr>
      </w:pPr>
      <w:r w:rsidRPr="00670571">
        <w:rPr>
          <w:rFonts w:ascii="Calibri" w:hAnsi="Calibri" w:cs="Calibri"/>
        </w:rPr>
        <w:t>Date:</w:t>
      </w:r>
      <w:r w:rsidRPr="00670571">
        <w:rPr>
          <w:rFonts w:ascii="Calibri" w:hAnsi="Calibri" w:cs="Calibri"/>
          <w:b/>
          <w:bCs/>
        </w:rPr>
        <w:t xml:space="preserve"> </w:t>
      </w:r>
      <w:r w:rsidRPr="00670571">
        <w:rPr>
          <w:rFonts w:ascii="Calibri" w:hAnsi="Calibri" w:cs="Calibri"/>
        </w:rPr>
        <w:t>1 Dec 202</w:t>
      </w:r>
      <w:r w:rsidR="00054EEE" w:rsidRPr="00670571">
        <w:rPr>
          <w:rFonts w:ascii="Calibri" w:hAnsi="Calibri" w:cs="Calibri"/>
        </w:rPr>
        <w:t>2</w:t>
      </w:r>
    </w:p>
    <w:p w14:paraId="1ECC26AE" w14:textId="77777777" w:rsidR="008B3FFF" w:rsidRDefault="008B3FFF" w:rsidP="00AD4AB0">
      <w:pPr>
        <w:rPr>
          <w:rFonts w:ascii="Calibri" w:hAnsi="Calibri" w:cs="Calibri"/>
        </w:rPr>
      </w:pPr>
    </w:p>
    <w:p w14:paraId="3A29CD75" w14:textId="2B414D07" w:rsidR="00020175" w:rsidRPr="00670571" w:rsidRDefault="0058573A" w:rsidP="00AD4AB0">
      <w:pPr>
        <w:rPr>
          <w:rFonts w:ascii="Calibri" w:hAnsi="Calibri" w:cs="Calibri"/>
        </w:rPr>
      </w:pPr>
      <w:r>
        <w:rPr>
          <w:rFonts w:ascii="Calibri" w:hAnsi="Calibri" w:cs="Calibri"/>
          <w:noProof/>
        </w:rPr>
        <w:drawing>
          <wp:inline distT="0" distB="0" distL="0" distR="0" wp14:anchorId="0334CC81" wp14:editId="6B159623">
            <wp:extent cx="5029200" cy="2887980"/>
            <wp:effectExtent l="0" t="0" r="0" b="7620"/>
            <wp:docPr id="5" name="Picture 5" descr="A river with a bridge over i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river with a bridge over it&#10;&#10;Description automatically generated with low confidence"/>
                    <pic:cNvPicPr/>
                  </pic:nvPicPr>
                  <pic:blipFill>
                    <a:blip r:embed="rId10">
                      <a:extLst>
                        <a:ext uri="{28A0092B-C50C-407E-A947-70E740481C1C}">
                          <a14:useLocalDpi xmlns:a14="http://schemas.microsoft.com/office/drawing/2010/main" val="0"/>
                        </a:ext>
                      </a:extLst>
                    </a:blip>
                    <a:stretch>
                      <a:fillRect/>
                    </a:stretch>
                  </pic:blipFill>
                  <pic:spPr>
                    <a:xfrm>
                      <a:off x="0" y="0"/>
                      <a:ext cx="5029200" cy="2887980"/>
                    </a:xfrm>
                    <a:prstGeom prst="rect">
                      <a:avLst/>
                    </a:prstGeom>
                  </pic:spPr>
                </pic:pic>
              </a:graphicData>
            </a:graphic>
          </wp:inline>
        </w:drawing>
      </w:r>
    </w:p>
    <w:p w14:paraId="6B912A37" w14:textId="66D86DD1" w:rsidR="00AD4AB0" w:rsidRPr="00670571" w:rsidRDefault="00AD4AB0" w:rsidP="00AD4AB0">
      <w:pPr>
        <w:rPr>
          <w:rFonts w:ascii="Calibri" w:hAnsi="Calibri" w:cs="Calibri"/>
          <w:b/>
          <w:bCs/>
        </w:rPr>
      </w:pPr>
    </w:p>
    <w:p w14:paraId="3B0D66B5" w14:textId="1F1E529F" w:rsidR="00AD4AB0" w:rsidRPr="000B45A9" w:rsidRDefault="00AD4AB0" w:rsidP="00AD4AB0">
      <w:pPr>
        <w:jc w:val="center"/>
        <w:rPr>
          <w:i/>
          <w:iCs/>
          <w:color w:val="FF0000"/>
        </w:rPr>
      </w:pPr>
    </w:p>
    <w:p w14:paraId="40905B46" w14:textId="1AB06CDB" w:rsidR="006E13EA" w:rsidRPr="00237034" w:rsidRDefault="006E13EA" w:rsidP="00D24BEB">
      <w:pPr>
        <w:rPr>
          <w:rFonts w:ascii="Calibri" w:hAnsi="Calibri" w:cs="Calibri"/>
          <w:b/>
          <w:bCs/>
          <w:color w:val="0070C0"/>
          <w:sz w:val="40"/>
          <w:szCs w:val="40"/>
        </w:rPr>
      </w:pPr>
      <w:r w:rsidRPr="00237034">
        <w:rPr>
          <w:rFonts w:ascii="Calibri" w:hAnsi="Calibri" w:cs="Calibri"/>
          <w:b/>
          <w:bCs/>
          <w:color w:val="0070C0"/>
          <w:sz w:val="40"/>
          <w:szCs w:val="40"/>
        </w:rPr>
        <w:t>Grants available for communities to deliver water, biodiversity, and climate action initiatives</w:t>
      </w:r>
    </w:p>
    <w:p w14:paraId="713E5977" w14:textId="77777777" w:rsidR="00AD4AB0" w:rsidRPr="000B45A9" w:rsidRDefault="00AD4AB0" w:rsidP="00AD4AB0">
      <w:pPr>
        <w:rPr>
          <w:rFonts w:ascii="Calibri" w:hAnsi="Calibri" w:cs="Calibri"/>
          <w:b/>
          <w:bCs/>
          <w:color w:val="0070C0"/>
        </w:rPr>
      </w:pPr>
    </w:p>
    <w:p w14:paraId="7FFB24CF" w14:textId="77777777" w:rsidR="00AD4AB0" w:rsidRPr="000B45A9" w:rsidRDefault="00AD4AB0" w:rsidP="00AD4AB0">
      <w:pPr>
        <w:rPr>
          <w:rFonts w:ascii="Calibri" w:hAnsi="Calibri" w:cs="Calibri"/>
          <w:b/>
          <w:bCs/>
          <w:i/>
          <w:iCs/>
        </w:rPr>
      </w:pPr>
      <w:r w:rsidRPr="000B45A9">
        <w:rPr>
          <w:rFonts w:ascii="Calibri" w:hAnsi="Calibri" w:cs="Calibri"/>
          <w:b/>
          <w:bCs/>
          <w:i/>
          <w:iCs/>
        </w:rPr>
        <w:t>Community Water Development Fund now open for 2023</w:t>
      </w:r>
    </w:p>
    <w:p w14:paraId="60C01FB2" w14:textId="77777777" w:rsidR="00AD4AB0" w:rsidRPr="000B45A9" w:rsidRDefault="00AD4AB0" w:rsidP="00AD4AB0">
      <w:pPr>
        <w:rPr>
          <w:rFonts w:ascii="Calibri" w:hAnsi="Calibri" w:cs="Calibri"/>
        </w:rPr>
      </w:pPr>
    </w:p>
    <w:p w14:paraId="458CCB4D" w14:textId="77777777" w:rsidR="00AD4AB0" w:rsidRPr="000B45A9" w:rsidRDefault="00AD4AB0" w:rsidP="00AD4AB0">
      <w:pPr>
        <w:spacing w:after="160" w:line="254" w:lineRule="auto"/>
        <w:rPr>
          <w:rFonts w:ascii="Calibri" w:hAnsi="Calibri" w:cs="Calibri"/>
        </w:rPr>
      </w:pPr>
      <w:r w:rsidRPr="000B45A9">
        <w:rPr>
          <w:rFonts w:ascii="Calibri" w:hAnsi="Calibri" w:cs="Calibri"/>
        </w:rPr>
        <w:t>Your local community or voluntary group can now apply for a grant under the Community Water Development Fund 2023. This Fund helps local communities deliver projects and initiatives that enhance the local water environment, delivering multiple benefits for biodiversity and climate action. The Local Authority Waters Programme (LAWPRO) administers the Fund on behalf of the Department of Housing, Local Government and Heritage. It is open to all community and voluntary groups to apply.</w:t>
      </w:r>
    </w:p>
    <w:p w14:paraId="4560286E" w14:textId="77777777" w:rsidR="00AD4AB0" w:rsidRPr="000B45A9" w:rsidRDefault="00AD4AB0" w:rsidP="00AD4AB0">
      <w:pPr>
        <w:rPr>
          <w:rFonts w:cstheme="minorHAnsi"/>
          <w:i/>
          <w:iCs/>
        </w:rPr>
      </w:pPr>
      <w:r w:rsidRPr="000B45A9">
        <w:rPr>
          <w:rFonts w:cstheme="minorHAnsi"/>
        </w:rPr>
        <w:t xml:space="preserve">LAWPRO launched the 2023 Fund at their annual </w:t>
      </w:r>
      <w:r w:rsidRPr="000B45A9">
        <w:rPr>
          <w:rFonts w:cstheme="minorHAnsi"/>
          <w:i/>
          <w:iCs/>
        </w:rPr>
        <w:t>‘Communities Caring for Water’</w:t>
      </w:r>
      <w:r w:rsidRPr="000B45A9">
        <w:rPr>
          <w:rFonts w:cstheme="minorHAnsi"/>
        </w:rPr>
        <w:t xml:space="preserve"> conference held in Collins Barracks, Dublin on Saturday 26 November 2022. The conference was attended by community groups across Ireland who shared knowledge and experiences of caring for their local water environment. </w:t>
      </w:r>
    </w:p>
    <w:p w14:paraId="14FBED8A" w14:textId="77777777" w:rsidR="00AD4AB0" w:rsidRPr="000B45A9" w:rsidRDefault="00AD4AB0" w:rsidP="00AD4AB0">
      <w:pPr>
        <w:rPr>
          <w:rFonts w:ascii="Calibri" w:hAnsi="Calibri" w:cs="Calibri"/>
        </w:rPr>
      </w:pPr>
    </w:p>
    <w:p w14:paraId="1FD477FD" w14:textId="7511E07E" w:rsidR="00AD4AB0" w:rsidRPr="00C173C3" w:rsidRDefault="00AD4AB0" w:rsidP="00AD4AB0">
      <w:pPr>
        <w:rPr>
          <w:rFonts w:ascii="Calibri" w:hAnsi="Calibri" w:cs="Calibri"/>
          <w:i/>
          <w:iCs/>
        </w:rPr>
      </w:pPr>
      <w:r w:rsidRPr="000B45A9">
        <w:rPr>
          <w:rFonts w:ascii="Calibri" w:hAnsi="Calibri" w:cs="Calibri"/>
        </w:rPr>
        <w:t xml:space="preserve">Speaking at the event Carol McCarthy, Catchment Team Manager, LAWPRO said </w:t>
      </w:r>
      <w:r w:rsidRPr="000B45A9">
        <w:rPr>
          <w:rFonts w:ascii="Calibri" w:hAnsi="Calibri" w:cs="Calibri"/>
          <w:i/>
          <w:iCs/>
        </w:rPr>
        <w:t>“since it was first launched in 20</w:t>
      </w:r>
      <w:r w:rsidR="002F02A7">
        <w:rPr>
          <w:rFonts w:ascii="Calibri" w:hAnsi="Calibri" w:cs="Calibri"/>
          <w:i/>
          <w:iCs/>
        </w:rPr>
        <w:t>18</w:t>
      </w:r>
      <w:r w:rsidRPr="000B45A9">
        <w:rPr>
          <w:rFonts w:ascii="Calibri" w:hAnsi="Calibri" w:cs="Calibri"/>
          <w:i/>
          <w:iCs/>
        </w:rPr>
        <w:t>, demand for the Community Water Development Fund has increased year on year. It is exciting to announce the fund for 2023 to support locally led community projects.”</w:t>
      </w:r>
      <w:r w:rsidRPr="000B45A9">
        <w:rPr>
          <w:rFonts w:ascii="Calibri" w:hAnsi="Calibri" w:cs="Calibri"/>
        </w:rPr>
        <w:t xml:space="preserve"> A recording of the conference will be available at </w:t>
      </w:r>
      <w:hyperlink r:id="rId11" w:history="1">
        <w:r w:rsidRPr="000B45A9">
          <w:rPr>
            <w:rFonts w:ascii="Calibri" w:hAnsi="Calibri" w:cs="Calibri"/>
            <w:color w:val="0563C1" w:themeColor="hyperlink"/>
            <w:u w:val="single"/>
          </w:rPr>
          <w:t>LAwaters.ie</w:t>
        </w:r>
      </w:hyperlink>
    </w:p>
    <w:p w14:paraId="350BE8DF" w14:textId="77777777" w:rsidR="00AD4AB0" w:rsidRPr="000B45A9" w:rsidRDefault="00AD4AB0" w:rsidP="00AD4AB0">
      <w:pPr>
        <w:rPr>
          <w:rFonts w:ascii="Calibri" w:hAnsi="Calibri" w:cs="Calibri"/>
        </w:rPr>
      </w:pPr>
    </w:p>
    <w:p w14:paraId="24F18330" w14:textId="5CDDF08B" w:rsidR="00AD4AB0" w:rsidRPr="000B45A9" w:rsidRDefault="00D21FCE" w:rsidP="00AD4AB0">
      <w:pPr>
        <w:rPr>
          <w:rFonts w:ascii="Calibri" w:hAnsi="Calibri" w:cs="Calibri"/>
        </w:rPr>
      </w:pPr>
      <w:r>
        <w:rPr>
          <w:rFonts w:ascii="Calibri" w:hAnsi="Calibri" w:cs="Calibri"/>
        </w:rPr>
        <w:lastRenderedPageBreak/>
        <w:t xml:space="preserve">Details of the scheme are available on </w:t>
      </w:r>
      <w:hyperlink r:id="rId12" w:history="1">
        <w:r w:rsidRPr="00BF7693">
          <w:rPr>
            <w:rStyle w:val="Hyperlink"/>
            <w:rFonts w:ascii="Calibri" w:hAnsi="Calibri" w:cs="Calibri"/>
          </w:rPr>
          <w:t>www.LAwaters.ie</w:t>
        </w:r>
      </w:hyperlink>
      <w:r>
        <w:rPr>
          <w:rFonts w:ascii="Calibri" w:hAnsi="Calibri" w:cs="Calibri"/>
        </w:rPr>
        <w:t xml:space="preserve"> . Application</w:t>
      </w:r>
      <w:r w:rsidR="002D24C5">
        <w:rPr>
          <w:rFonts w:ascii="Calibri" w:hAnsi="Calibri" w:cs="Calibri"/>
        </w:rPr>
        <w:t>s</w:t>
      </w:r>
      <w:r>
        <w:rPr>
          <w:rFonts w:ascii="Calibri" w:hAnsi="Calibri" w:cs="Calibri"/>
        </w:rPr>
        <w:t xml:space="preserve"> </w:t>
      </w:r>
      <w:r w:rsidR="008471A2">
        <w:rPr>
          <w:rFonts w:ascii="Calibri" w:hAnsi="Calibri" w:cs="Calibri"/>
        </w:rPr>
        <w:t xml:space="preserve">should be completed </w:t>
      </w:r>
      <w:r w:rsidR="00AD4AB0" w:rsidRPr="000B45A9">
        <w:rPr>
          <w:rFonts w:ascii="Calibri" w:hAnsi="Calibri" w:cs="Calibri"/>
        </w:rPr>
        <w:t xml:space="preserve">online at </w:t>
      </w:r>
      <w:hyperlink r:id="rId13" w:history="1">
        <w:r w:rsidR="000E467D" w:rsidRPr="000E467D">
          <w:rPr>
            <w:color w:val="0000FF"/>
            <w:u w:val="single"/>
          </w:rPr>
          <w:t>Log in | Online Consultation Portal of the Waters and Communities Office</w:t>
        </w:r>
      </w:hyperlink>
      <w:r w:rsidR="008471A2">
        <w:rPr>
          <w:rFonts w:ascii="Calibri" w:hAnsi="Calibri" w:cs="Calibri"/>
        </w:rPr>
        <w:t>.</w:t>
      </w:r>
      <w:r w:rsidR="00AD4AB0" w:rsidRPr="000B45A9">
        <w:rPr>
          <w:rFonts w:ascii="Calibri" w:hAnsi="Calibri" w:cs="Calibri"/>
        </w:rPr>
        <w:t xml:space="preserve"> </w:t>
      </w:r>
      <w:r w:rsidR="008471A2">
        <w:rPr>
          <w:rFonts w:ascii="Calibri" w:hAnsi="Calibri" w:cs="Calibri"/>
        </w:rPr>
        <w:t>A</w:t>
      </w:r>
      <w:r w:rsidR="0010355D">
        <w:rPr>
          <w:rFonts w:ascii="Calibri" w:hAnsi="Calibri" w:cs="Calibri"/>
        </w:rPr>
        <w:t xml:space="preserve"> </w:t>
      </w:r>
      <w:r w:rsidR="00AD4AB0" w:rsidRPr="000B45A9">
        <w:rPr>
          <w:rFonts w:ascii="Calibri" w:hAnsi="Calibri" w:cs="Calibri"/>
        </w:rPr>
        <w:t>Funding Clinic</w:t>
      </w:r>
      <w:r w:rsidR="0010355D">
        <w:rPr>
          <w:rFonts w:ascii="Calibri" w:hAnsi="Calibri" w:cs="Calibri"/>
        </w:rPr>
        <w:t xml:space="preserve"> webinar</w:t>
      </w:r>
      <w:r w:rsidR="00AD4AB0" w:rsidRPr="000B45A9">
        <w:rPr>
          <w:rFonts w:ascii="Calibri" w:hAnsi="Calibri" w:cs="Calibri"/>
        </w:rPr>
        <w:t xml:space="preserve"> </w:t>
      </w:r>
      <w:r w:rsidR="008471A2">
        <w:rPr>
          <w:rFonts w:ascii="Calibri" w:hAnsi="Calibri" w:cs="Calibri"/>
        </w:rPr>
        <w:t xml:space="preserve">will </w:t>
      </w:r>
      <w:r w:rsidR="00AD4AB0" w:rsidRPr="000B45A9">
        <w:rPr>
          <w:rFonts w:ascii="Calibri" w:hAnsi="Calibri" w:cs="Calibri"/>
        </w:rPr>
        <w:t>be h</w:t>
      </w:r>
      <w:r w:rsidR="0010355D">
        <w:rPr>
          <w:rFonts w:ascii="Calibri" w:hAnsi="Calibri" w:cs="Calibri"/>
        </w:rPr>
        <w:t>osted</w:t>
      </w:r>
      <w:r w:rsidR="00AD4AB0" w:rsidRPr="000B45A9">
        <w:rPr>
          <w:rFonts w:ascii="Calibri" w:hAnsi="Calibri" w:cs="Calibri"/>
        </w:rPr>
        <w:t xml:space="preserve"> </w:t>
      </w:r>
      <w:r w:rsidR="0010355D">
        <w:rPr>
          <w:rFonts w:ascii="Calibri" w:hAnsi="Calibri" w:cs="Calibri"/>
        </w:rPr>
        <w:t xml:space="preserve">online </w:t>
      </w:r>
      <w:r w:rsidR="00AD4AB0" w:rsidRPr="000B45A9">
        <w:rPr>
          <w:rFonts w:ascii="Calibri" w:hAnsi="Calibri" w:cs="Calibri"/>
        </w:rPr>
        <w:t>on Friday 13</w:t>
      </w:r>
      <w:r w:rsidR="00AD4AB0" w:rsidRPr="000B45A9">
        <w:rPr>
          <w:rFonts w:ascii="Calibri" w:hAnsi="Calibri" w:cs="Calibri"/>
          <w:vertAlign w:val="superscript"/>
        </w:rPr>
        <w:t>th</w:t>
      </w:r>
      <w:r w:rsidR="00AD4AB0" w:rsidRPr="000B45A9">
        <w:rPr>
          <w:rFonts w:ascii="Calibri" w:hAnsi="Calibri" w:cs="Calibri"/>
        </w:rPr>
        <w:t xml:space="preserve"> January 2023 at 11am</w:t>
      </w:r>
      <w:r w:rsidR="00B15AA3">
        <w:rPr>
          <w:rFonts w:ascii="Calibri" w:hAnsi="Calibri" w:cs="Calibri"/>
        </w:rPr>
        <w:t xml:space="preserve"> </w:t>
      </w:r>
      <w:r w:rsidR="00DC6020">
        <w:rPr>
          <w:rFonts w:ascii="Calibri" w:hAnsi="Calibri" w:cs="Calibri"/>
        </w:rPr>
        <w:t xml:space="preserve">for any groups interested in </w:t>
      </w:r>
      <w:r w:rsidR="0010355D">
        <w:rPr>
          <w:rFonts w:ascii="Calibri" w:hAnsi="Calibri" w:cs="Calibri"/>
        </w:rPr>
        <w:t xml:space="preserve">making an </w:t>
      </w:r>
      <w:r w:rsidR="00557313">
        <w:rPr>
          <w:rFonts w:ascii="Calibri" w:hAnsi="Calibri" w:cs="Calibri"/>
        </w:rPr>
        <w:t>application</w:t>
      </w:r>
      <w:r w:rsidR="00AD4AB0" w:rsidRPr="000B45A9">
        <w:rPr>
          <w:rFonts w:ascii="Calibri" w:hAnsi="Calibri" w:cs="Calibri"/>
        </w:rPr>
        <w:t>.</w:t>
      </w:r>
      <w:r w:rsidR="000A14B1">
        <w:rPr>
          <w:rFonts w:ascii="Calibri" w:hAnsi="Calibri" w:cs="Calibri"/>
        </w:rPr>
        <w:t xml:space="preserve"> The webinar will provide key information and advice on making an application.</w:t>
      </w:r>
      <w:r w:rsidR="00AC5194">
        <w:rPr>
          <w:rFonts w:ascii="Calibri" w:hAnsi="Calibri" w:cs="Calibri"/>
        </w:rPr>
        <w:t xml:space="preserve"> Register here</w:t>
      </w:r>
      <w:r w:rsidR="008471A2">
        <w:rPr>
          <w:rFonts w:ascii="Calibri" w:hAnsi="Calibri" w:cs="Calibri"/>
        </w:rPr>
        <w:t xml:space="preserve"> to attend</w:t>
      </w:r>
      <w:r w:rsidR="00AC5194">
        <w:rPr>
          <w:rFonts w:ascii="Calibri" w:hAnsi="Calibri" w:cs="Calibri"/>
        </w:rPr>
        <w:t xml:space="preserve">: </w:t>
      </w:r>
      <w:hyperlink r:id="rId14" w:history="1">
        <w:r w:rsidR="00AC5194">
          <w:rPr>
            <w:rStyle w:val="Hyperlink"/>
          </w:rPr>
          <w:t>http://bit.ly/3FhDs8Z</w:t>
        </w:r>
      </w:hyperlink>
    </w:p>
    <w:p w14:paraId="6042898C" w14:textId="77777777" w:rsidR="00AD4AB0" w:rsidRPr="000B45A9" w:rsidRDefault="00AD4AB0" w:rsidP="00AD4AB0">
      <w:pPr>
        <w:rPr>
          <w:rFonts w:ascii="Calibri" w:hAnsi="Calibri" w:cs="Calibri"/>
        </w:rPr>
      </w:pPr>
    </w:p>
    <w:p w14:paraId="73A3BA24" w14:textId="77777777" w:rsidR="00AD4AB0" w:rsidRPr="000B45A9" w:rsidRDefault="00AD4AB0" w:rsidP="00AD4AB0">
      <w:pPr>
        <w:rPr>
          <w:rFonts w:ascii="Calibri" w:hAnsi="Calibri" w:cs="Calibri"/>
        </w:rPr>
      </w:pPr>
      <w:r w:rsidRPr="000B45A9">
        <w:rPr>
          <w:rFonts w:ascii="Calibri" w:hAnsi="Calibri" w:cs="Calibri"/>
        </w:rPr>
        <w:t>Closing date for receipt of applications is 12 noon on Tuesday,</w:t>
      </w:r>
      <w:r w:rsidRPr="000B45A9">
        <w:rPr>
          <w:rFonts w:ascii="Calibri" w:hAnsi="Calibri" w:cs="Calibri"/>
          <w:vertAlign w:val="superscript"/>
        </w:rPr>
        <w:t xml:space="preserve"> </w:t>
      </w:r>
      <w:r w:rsidRPr="000B45A9">
        <w:rPr>
          <w:rFonts w:ascii="Calibri" w:hAnsi="Calibri" w:cs="Calibri"/>
        </w:rPr>
        <w:t xml:space="preserve">7 February 2023. </w:t>
      </w:r>
    </w:p>
    <w:p w14:paraId="6B28E1B3" w14:textId="77777777" w:rsidR="00AD4AB0" w:rsidRPr="000B45A9" w:rsidRDefault="00AD4AB0" w:rsidP="00AD4AB0">
      <w:pPr>
        <w:rPr>
          <w:rFonts w:ascii="Calibri" w:hAnsi="Calibri" w:cs="Calibri"/>
        </w:rPr>
      </w:pPr>
    </w:p>
    <w:p w14:paraId="4D0AFB23" w14:textId="4F60632C" w:rsidR="00AD4AB0" w:rsidRPr="000B45A9" w:rsidRDefault="00AD4AB0" w:rsidP="000B45A9">
      <w:pPr>
        <w:spacing w:after="160" w:line="256" w:lineRule="auto"/>
        <w:rPr>
          <w:rFonts w:ascii="Calibri" w:hAnsi="Calibri" w:cs="Calibri"/>
        </w:rPr>
      </w:pPr>
      <w:r w:rsidRPr="000B45A9">
        <w:rPr>
          <w:rFonts w:ascii="Calibri" w:hAnsi="Calibri" w:cs="Calibri"/>
        </w:rPr>
        <w:t xml:space="preserve">The Fund is administered by LAWPRO on behalf of the Department of Housing, Local Government and Heritage. There will be €500,000 available under the </w:t>
      </w:r>
      <w:r w:rsidR="00DC6020">
        <w:rPr>
          <w:rFonts w:ascii="Calibri" w:hAnsi="Calibri" w:cs="Calibri"/>
        </w:rPr>
        <w:t>Open C</w:t>
      </w:r>
      <w:r w:rsidRPr="000B45A9">
        <w:rPr>
          <w:rFonts w:ascii="Calibri" w:hAnsi="Calibri" w:cs="Calibri"/>
        </w:rPr>
        <w:t>all.</w:t>
      </w:r>
    </w:p>
    <w:p w14:paraId="7FE7D099" w14:textId="77777777" w:rsidR="00AD4AB0" w:rsidRPr="000B45A9" w:rsidRDefault="00AD4AB0" w:rsidP="00AD4AB0">
      <w:pPr>
        <w:rPr>
          <w:rFonts w:ascii="Calibri" w:hAnsi="Calibri" w:cs="Calibri"/>
        </w:rPr>
      </w:pPr>
    </w:p>
    <w:p w14:paraId="57F15F5F" w14:textId="19BA5E61" w:rsidR="00AD4AB0" w:rsidRPr="00670571" w:rsidRDefault="00AD4AB0" w:rsidP="00AD4AB0">
      <w:pPr>
        <w:rPr>
          <w:rFonts w:ascii="Calibri" w:hAnsi="Calibri" w:cs="Calibri"/>
        </w:rPr>
      </w:pPr>
      <w:r w:rsidRPr="000B45A9">
        <w:rPr>
          <w:rFonts w:ascii="Calibri" w:hAnsi="Calibri" w:cs="Calibri"/>
        </w:rPr>
        <w:t xml:space="preserve">The Fund is open to all community and voluntary groups to help in the protection and management of water quality, both locally and in the wider catchment. Grants awarded will range from €1,000 to €25,000. For support with your application </w:t>
      </w:r>
      <w:r w:rsidRPr="00670571">
        <w:rPr>
          <w:rFonts w:ascii="Calibri" w:hAnsi="Calibri" w:cs="Calibri"/>
        </w:rPr>
        <w:t xml:space="preserve">contact </w:t>
      </w:r>
      <w:r w:rsidR="00670571" w:rsidRPr="00670571">
        <w:rPr>
          <w:rFonts w:ascii="Calibri" w:hAnsi="Calibri" w:cs="Calibri"/>
        </w:rPr>
        <w:t xml:space="preserve">Ann Phelan </w:t>
      </w:r>
      <w:r w:rsidRPr="00670571">
        <w:rPr>
          <w:rFonts w:ascii="Calibri" w:hAnsi="Calibri" w:cs="Calibri"/>
        </w:rPr>
        <w:t xml:space="preserve">Community Water Officer for </w:t>
      </w:r>
      <w:r w:rsidR="00606FB1">
        <w:rPr>
          <w:rFonts w:ascii="Calibri" w:hAnsi="Calibri" w:cs="Calibri"/>
        </w:rPr>
        <w:t>Carlow</w:t>
      </w:r>
      <w:r w:rsidR="00957C87">
        <w:rPr>
          <w:rFonts w:ascii="Calibri" w:hAnsi="Calibri" w:cs="Calibri"/>
        </w:rPr>
        <w:t>.</w:t>
      </w:r>
    </w:p>
    <w:p w14:paraId="61E4984D" w14:textId="77777777" w:rsidR="00AD4AB0" w:rsidRDefault="00AD4AB0" w:rsidP="00AD4AB0">
      <w:pPr>
        <w:rPr>
          <w:rFonts w:ascii="Calibri" w:hAnsi="Calibri" w:cs="Calibri"/>
        </w:rPr>
      </w:pPr>
    </w:p>
    <w:p w14:paraId="74C478D9" w14:textId="77777777" w:rsidR="000B45A9" w:rsidRPr="000B45A9" w:rsidRDefault="000B45A9" w:rsidP="00AD4AB0">
      <w:pPr>
        <w:rPr>
          <w:rFonts w:ascii="Calibri" w:hAnsi="Calibri" w:cs="Calibri"/>
        </w:rPr>
      </w:pPr>
    </w:p>
    <w:p w14:paraId="1D206012" w14:textId="77777777" w:rsidR="0029461C" w:rsidRDefault="0029461C" w:rsidP="00AD4AB0">
      <w:pPr>
        <w:rPr>
          <w:rFonts w:ascii="Calibri" w:hAnsi="Calibri" w:cs="Calibri"/>
        </w:rPr>
      </w:pPr>
    </w:p>
    <w:p w14:paraId="2230E9CB" w14:textId="77777777" w:rsidR="0029461C" w:rsidRDefault="0029461C" w:rsidP="00AD4AB0">
      <w:pPr>
        <w:rPr>
          <w:rFonts w:ascii="Calibri" w:hAnsi="Calibri" w:cs="Calibri"/>
        </w:rPr>
      </w:pPr>
    </w:p>
    <w:p w14:paraId="2FA263E4" w14:textId="77777777" w:rsidR="0029461C" w:rsidRDefault="0029461C" w:rsidP="00AD4AB0">
      <w:pPr>
        <w:rPr>
          <w:rFonts w:ascii="Calibri" w:hAnsi="Calibri" w:cs="Calibri"/>
        </w:rPr>
      </w:pPr>
    </w:p>
    <w:p w14:paraId="1C9D5E78" w14:textId="77777777" w:rsidR="0029461C" w:rsidRDefault="0029461C" w:rsidP="00AD4AB0">
      <w:pPr>
        <w:rPr>
          <w:rFonts w:ascii="Calibri" w:hAnsi="Calibri" w:cs="Calibri"/>
        </w:rPr>
      </w:pPr>
    </w:p>
    <w:p w14:paraId="4B746197" w14:textId="77777777" w:rsidR="0029461C" w:rsidRDefault="0029461C" w:rsidP="00AD4AB0">
      <w:pPr>
        <w:rPr>
          <w:rFonts w:ascii="Calibri" w:hAnsi="Calibri" w:cs="Calibri"/>
        </w:rPr>
      </w:pPr>
    </w:p>
    <w:p w14:paraId="44073AA1" w14:textId="77777777" w:rsidR="0029461C" w:rsidRDefault="0029461C" w:rsidP="00AD4AB0">
      <w:pPr>
        <w:rPr>
          <w:rFonts w:ascii="Calibri" w:hAnsi="Calibri" w:cs="Calibri"/>
        </w:rPr>
      </w:pPr>
    </w:p>
    <w:p w14:paraId="19B3A52E" w14:textId="4AD0B6F2" w:rsidR="00AD4AB0" w:rsidRPr="000B45A9" w:rsidRDefault="00AD4AB0" w:rsidP="00AD4AB0">
      <w:pPr>
        <w:rPr>
          <w:rFonts w:ascii="Calibri" w:hAnsi="Calibri" w:cs="Calibri"/>
        </w:rPr>
      </w:pPr>
      <w:r w:rsidRPr="000B45A9">
        <w:rPr>
          <w:rFonts w:ascii="Calibri" w:hAnsi="Calibri" w:cs="Calibri"/>
        </w:rPr>
        <w:t xml:space="preserve">If you experience any technical difficulties on the website, please email </w:t>
      </w:r>
      <w:hyperlink r:id="rId15" w:history="1">
        <w:r w:rsidR="00AC5194" w:rsidRPr="00BF7693">
          <w:rPr>
            <w:rStyle w:val="Hyperlink"/>
            <w:rFonts w:ascii="Calibri" w:hAnsi="Calibri" w:cs="Calibri"/>
          </w:rPr>
          <w:t>funding@lawaters.ie</w:t>
        </w:r>
      </w:hyperlink>
      <w:r w:rsidRPr="000B45A9">
        <w:rPr>
          <w:rFonts w:ascii="Calibri" w:hAnsi="Calibri" w:cs="Calibri"/>
        </w:rPr>
        <w:t xml:space="preserve">  or contact us at Facebook.com/</w:t>
      </w:r>
      <w:proofErr w:type="spellStart"/>
      <w:r w:rsidRPr="000B45A9">
        <w:rPr>
          <w:rFonts w:ascii="Calibri" w:hAnsi="Calibri" w:cs="Calibri"/>
        </w:rPr>
        <w:t>LAWPROteam</w:t>
      </w:r>
      <w:proofErr w:type="spellEnd"/>
      <w:r w:rsidRPr="000B45A9">
        <w:rPr>
          <w:rFonts w:ascii="Calibri" w:hAnsi="Calibri" w:cs="Calibri"/>
        </w:rPr>
        <w:t>.</w:t>
      </w:r>
    </w:p>
    <w:p w14:paraId="1BD49C12" w14:textId="77777777" w:rsidR="00AD4AB0" w:rsidRPr="000B45A9" w:rsidRDefault="00AD4AB0" w:rsidP="00AD4AB0">
      <w:pPr>
        <w:rPr>
          <w:rFonts w:ascii="Calibri" w:hAnsi="Calibri" w:cs="Calibri"/>
        </w:rPr>
      </w:pPr>
    </w:p>
    <w:p w14:paraId="46742785" w14:textId="77777777" w:rsidR="00AD4AB0" w:rsidRPr="000B45A9" w:rsidRDefault="00AD4AB0" w:rsidP="00AD4AB0">
      <w:pPr>
        <w:rPr>
          <w:i/>
          <w:iCs/>
          <w:color w:val="FF0000"/>
        </w:rPr>
      </w:pPr>
    </w:p>
    <w:p w14:paraId="711CF001" w14:textId="77777777" w:rsidR="00AD4AB0" w:rsidRPr="000B45A9" w:rsidRDefault="00AD4AB0" w:rsidP="00AD4AB0">
      <w:pPr>
        <w:rPr>
          <w:i/>
          <w:iCs/>
          <w:color w:val="FF0000"/>
        </w:rPr>
      </w:pPr>
      <w:r w:rsidRPr="000B45A9">
        <w:rPr>
          <w:i/>
          <w:iCs/>
          <w:color w:val="FF0000"/>
        </w:rPr>
        <w:t>___________________________________________________________________________</w:t>
      </w:r>
    </w:p>
    <w:p w14:paraId="7E305CA2" w14:textId="77777777" w:rsidR="00AD4AB0" w:rsidRPr="000B45A9" w:rsidRDefault="00AD4AB0" w:rsidP="00AD4AB0">
      <w:pPr>
        <w:rPr>
          <w:color w:val="000000" w:themeColor="text1"/>
        </w:rPr>
      </w:pPr>
      <w:r w:rsidRPr="000B45A9">
        <w:rPr>
          <w:color w:val="000000" w:themeColor="text1"/>
        </w:rPr>
        <w:t>Notes to editor</w:t>
      </w:r>
    </w:p>
    <w:p w14:paraId="205E9FE0" w14:textId="1EC7E658" w:rsidR="00AD4AB0" w:rsidRPr="00670571" w:rsidRDefault="00AD4AB0" w:rsidP="00AD4AB0">
      <w:r w:rsidRPr="000B45A9">
        <w:rPr>
          <w:color w:val="000000" w:themeColor="text1"/>
        </w:rPr>
        <w:t xml:space="preserve">If you wish to discuss this or any future LAWPRO activities and consultations, please contact </w:t>
      </w:r>
      <w:r w:rsidR="00670571" w:rsidRPr="00670571">
        <w:rPr>
          <w:i/>
          <w:iCs/>
        </w:rPr>
        <w:t>Ann Phelan</w:t>
      </w:r>
      <w:r w:rsidRPr="00670571">
        <w:rPr>
          <w:i/>
          <w:iCs/>
        </w:rPr>
        <w:t xml:space="preserve"> </w:t>
      </w:r>
      <w:r w:rsidRPr="000B45A9">
        <w:rPr>
          <w:color w:val="000000" w:themeColor="text1"/>
        </w:rPr>
        <w:t xml:space="preserve">Community Water Officer at </w:t>
      </w:r>
      <w:r w:rsidR="00670571" w:rsidRPr="00670571">
        <w:rPr>
          <w:i/>
          <w:iCs/>
        </w:rPr>
        <w:t>aphelan@lawaters.ie</w:t>
      </w:r>
      <w:r w:rsidRPr="00670571">
        <w:t xml:space="preserve">  </w:t>
      </w:r>
    </w:p>
    <w:p w14:paraId="416B74BA" w14:textId="5358D328" w:rsidR="00AD4AB0" w:rsidRDefault="00AD4AB0" w:rsidP="00AD4AB0">
      <w:pPr>
        <w:rPr>
          <w:color w:val="000000" w:themeColor="text1"/>
        </w:rPr>
      </w:pPr>
      <w:r w:rsidRPr="000B45A9">
        <w:rPr>
          <w:color w:val="000000" w:themeColor="text1"/>
        </w:rPr>
        <w:t xml:space="preserve">For further information visit our website </w:t>
      </w:r>
      <w:hyperlink r:id="rId16" w:history="1">
        <w:r w:rsidRPr="000B45A9">
          <w:rPr>
            <w:rFonts w:ascii="Calibri" w:hAnsi="Calibri" w:cs="Calibri"/>
            <w:color w:val="0563C1" w:themeColor="hyperlink"/>
            <w:u w:val="single"/>
          </w:rPr>
          <w:t>LAwaters.ie</w:t>
        </w:r>
      </w:hyperlink>
    </w:p>
    <w:p w14:paraId="11A99075" w14:textId="77777777" w:rsidR="00670571" w:rsidRPr="00670571" w:rsidRDefault="00670571" w:rsidP="00AD4AB0">
      <w:pPr>
        <w:rPr>
          <w:color w:val="000000" w:themeColor="text1"/>
        </w:rPr>
      </w:pPr>
    </w:p>
    <w:p w14:paraId="5269E0DB" w14:textId="77777777" w:rsidR="00AD4AB0" w:rsidRPr="000B45A9" w:rsidRDefault="00AD4AB0" w:rsidP="00AD4AB0"/>
    <w:p w14:paraId="0375D1DB" w14:textId="77777777" w:rsidR="00AD4AB0" w:rsidRPr="000B45A9" w:rsidRDefault="00AD4AB0" w:rsidP="00725585">
      <w:pPr>
        <w:jc w:val="center"/>
        <w:rPr>
          <w:rFonts w:ascii="Calibri" w:hAnsi="Calibri" w:cs="Calibri"/>
        </w:rPr>
      </w:pPr>
    </w:p>
    <w:p w14:paraId="5D954B57" w14:textId="77777777" w:rsidR="00AD4AB0" w:rsidRPr="000B45A9" w:rsidRDefault="00AD4AB0" w:rsidP="00725585">
      <w:pPr>
        <w:jc w:val="center"/>
        <w:rPr>
          <w:rFonts w:ascii="Calibri" w:hAnsi="Calibri" w:cs="Calibri"/>
        </w:rPr>
      </w:pPr>
    </w:p>
    <w:p w14:paraId="77716BAC" w14:textId="77777777" w:rsidR="00AD4AB0" w:rsidRPr="000B45A9" w:rsidRDefault="00AD4AB0" w:rsidP="00725585">
      <w:pPr>
        <w:jc w:val="center"/>
        <w:rPr>
          <w:rFonts w:ascii="Calibri" w:hAnsi="Calibri" w:cs="Calibri"/>
        </w:rPr>
      </w:pPr>
    </w:p>
    <w:p w14:paraId="10825BB9" w14:textId="77777777" w:rsidR="00AD4AB0" w:rsidRPr="000B45A9" w:rsidRDefault="00AD4AB0" w:rsidP="00725585">
      <w:pPr>
        <w:jc w:val="center"/>
        <w:rPr>
          <w:rFonts w:ascii="Calibri" w:hAnsi="Calibri" w:cs="Calibri"/>
        </w:rPr>
      </w:pPr>
    </w:p>
    <w:p w14:paraId="11E254B0" w14:textId="77777777" w:rsidR="00AD4AB0" w:rsidRPr="000B45A9" w:rsidRDefault="00AD4AB0" w:rsidP="00725585">
      <w:pPr>
        <w:jc w:val="center"/>
        <w:rPr>
          <w:rFonts w:ascii="Calibri" w:hAnsi="Calibri" w:cs="Calibri"/>
        </w:rPr>
      </w:pPr>
    </w:p>
    <w:p w14:paraId="15FAB69C" w14:textId="77777777" w:rsidR="00AD4AB0" w:rsidRPr="000B45A9" w:rsidRDefault="00AD4AB0" w:rsidP="00725585">
      <w:pPr>
        <w:jc w:val="center"/>
        <w:rPr>
          <w:rFonts w:ascii="Calibri" w:hAnsi="Calibri" w:cs="Calibri"/>
        </w:rPr>
      </w:pPr>
    </w:p>
    <w:p w14:paraId="79AF8731" w14:textId="77777777" w:rsidR="00AD4AB0" w:rsidRPr="000B45A9" w:rsidRDefault="00AD4AB0" w:rsidP="00725585">
      <w:pPr>
        <w:jc w:val="center"/>
        <w:rPr>
          <w:rFonts w:ascii="Calibri" w:hAnsi="Calibri" w:cs="Calibri"/>
        </w:rPr>
      </w:pPr>
    </w:p>
    <w:p w14:paraId="3FA786CD" w14:textId="77777777" w:rsidR="00AD4AB0" w:rsidRDefault="00AD4AB0" w:rsidP="00C5076A">
      <w:pPr>
        <w:rPr>
          <w:rFonts w:ascii="Calibri" w:hAnsi="Calibri" w:cs="Calibri"/>
        </w:rPr>
      </w:pPr>
    </w:p>
    <w:p w14:paraId="2BCF2A0C" w14:textId="77777777" w:rsidR="00C5076A" w:rsidRDefault="00C5076A" w:rsidP="00C5076A">
      <w:pPr>
        <w:rPr>
          <w:rFonts w:ascii="Calibri" w:hAnsi="Calibri" w:cs="Calibri"/>
        </w:rPr>
      </w:pPr>
    </w:p>
    <w:p w14:paraId="486D0CF1" w14:textId="77777777" w:rsidR="00C5076A" w:rsidRDefault="00C5076A" w:rsidP="00C5076A">
      <w:pPr>
        <w:rPr>
          <w:rFonts w:ascii="Calibri" w:hAnsi="Calibri" w:cs="Calibri"/>
        </w:rPr>
      </w:pPr>
    </w:p>
    <w:p w14:paraId="1562E57C" w14:textId="77777777" w:rsidR="00C5076A" w:rsidRPr="000B45A9" w:rsidRDefault="00C5076A" w:rsidP="00C5076A">
      <w:pPr>
        <w:rPr>
          <w:rFonts w:ascii="Calibri" w:hAnsi="Calibri" w:cs="Calibri"/>
        </w:rPr>
      </w:pPr>
    </w:p>
    <w:p w14:paraId="16455543" w14:textId="77777777" w:rsidR="00AD4AB0" w:rsidRPr="000B45A9" w:rsidRDefault="00AD4AB0" w:rsidP="00725585">
      <w:pPr>
        <w:jc w:val="center"/>
        <w:rPr>
          <w:rFonts w:ascii="Calibri" w:hAnsi="Calibri" w:cs="Calibri"/>
        </w:rPr>
      </w:pPr>
    </w:p>
    <w:p w14:paraId="68ADB51B" w14:textId="77777777" w:rsidR="00AD4AB0" w:rsidRPr="000B45A9" w:rsidRDefault="00AD4AB0" w:rsidP="00725585">
      <w:pPr>
        <w:jc w:val="center"/>
        <w:rPr>
          <w:rFonts w:ascii="Calibri" w:hAnsi="Calibri" w:cs="Calibri"/>
        </w:rPr>
      </w:pPr>
    </w:p>
    <w:p w14:paraId="6F759B81" w14:textId="77777777" w:rsidR="00AD4AB0" w:rsidRPr="000B45A9" w:rsidRDefault="00AD4AB0" w:rsidP="00725585">
      <w:pPr>
        <w:jc w:val="center"/>
        <w:rPr>
          <w:rFonts w:ascii="Calibri" w:hAnsi="Calibri" w:cs="Calibri"/>
        </w:rPr>
      </w:pPr>
    </w:p>
    <w:p w14:paraId="3C718619" w14:textId="77777777" w:rsidR="00AD4AB0" w:rsidRPr="000B45A9" w:rsidRDefault="00AD4AB0" w:rsidP="00725585">
      <w:pPr>
        <w:jc w:val="center"/>
        <w:rPr>
          <w:rFonts w:ascii="Calibri" w:hAnsi="Calibri" w:cs="Calibri"/>
        </w:rPr>
      </w:pPr>
    </w:p>
    <w:p w14:paraId="62BB7168" w14:textId="6A80939E" w:rsidR="00125FB9" w:rsidRPr="000B45A9" w:rsidRDefault="00C5076A">
      <w:r>
        <w:t xml:space="preserve">                                              </w:t>
      </w:r>
      <w:r w:rsidR="009F322F" w:rsidRPr="000B45A9">
        <w:rPr>
          <w:noProof/>
        </w:rPr>
        <w:drawing>
          <wp:inline distT="0" distB="0" distL="0" distR="0" wp14:anchorId="1C96A759" wp14:editId="5A9EB8C7">
            <wp:extent cx="1878965" cy="1816100"/>
            <wp:effectExtent l="0" t="0" r="6985" b="0"/>
            <wp:docPr id="3" name="Picture 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10;&#10;Description automatically generated"/>
                    <pic:cNvPicPr/>
                  </pic:nvPicPr>
                  <pic:blipFill>
                    <a:blip r:embed="rId17"/>
                    <a:stretch>
                      <a:fillRect/>
                    </a:stretch>
                  </pic:blipFill>
                  <pic:spPr>
                    <a:xfrm>
                      <a:off x="0" y="0"/>
                      <a:ext cx="1883257" cy="1820248"/>
                    </a:xfrm>
                    <a:prstGeom prst="rect">
                      <a:avLst/>
                    </a:prstGeom>
                  </pic:spPr>
                </pic:pic>
              </a:graphicData>
            </a:graphic>
          </wp:inline>
        </w:drawing>
      </w:r>
    </w:p>
    <w:sectPr w:rsidR="00125FB9" w:rsidRPr="000B45A9" w:rsidSect="00F76F5D">
      <w:headerReference w:type="default" r:id="rId18"/>
      <w:footerReference w:type="default" r:id="rId19"/>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35392C" w14:textId="77777777" w:rsidR="00FF5946" w:rsidRDefault="00FF5946" w:rsidP="00EC4D95">
      <w:r>
        <w:separator/>
      </w:r>
    </w:p>
  </w:endnote>
  <w:endnote w:type="continuationSeparator" w:id="0">
    <w:p w14:paraId="465AFDF4" w14:textId="77777777" w:rsidR="00FF5946" w:rsidRDefault="00FF5946" w:rsidP="00EC4D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AE2D9" w14:textId="77777777" w:rsidR="00EC4D95" w:rsidRPr="00EC4D95" w:rsidRDefault="00EC4D95" w:rsidP="00EC4D95">
    <w:pPr>
      <w:pStyle w:val="Footer"/>
    </w:pPr>
    <w:r>
      <w:rPr>
        <w:noProof/>
      </w:rPr>
      <w:drawing>
        <wp:anchor distT="0" distB="0" distL="114300" distR="114300" simplePos="0" relativeHeight="251659264" behindDoc="1" locked="0" layoutInCell="1" allowOverlap="1" wp14:anchorId="33100BDA" wp14:editId="09A36A56">
          <wp:simplePos x="0" y="0"/>
          <wp:positionH relativeFrom="column">
            <wp:posOffset>-914400</wp:posOffset>
          </wp:positionH>
          <wp:positionV relativeFrom="paragraph">
            <wp:posOffset>-463599</wp:posOffset>
          </wp:positionV>
          <wp:extent cx="7575560" cy="106914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4810-LAWPRO_LET_HD_BASE.jpg"/>
                  <pic:cNvPicPr/>
                </pic:nvPicPr>
                <pic:blipFill>
                  <a:blip r:embed="rId1">
                    <a:extLst>
                      <a:ext uri="{28A0092B-C50C-407E-A947-70E740481C1C}">
                        <a14:useLocalDpi xmlns:a14="http://schemas.microsoft.com/office/drawing/2010/main" val="0"/>
                      </a:ext>
                    </a:extLst>
                  </a:blip>
                  <a:stretch>
                    <a:fillRect/>
                  </a:stretch>
                </pic:blipFill>
                <pic:spPr>
                  <a:xfrm>
                    <a:off x="0" y="0"/>
                    <a:ext cx="7575560" cy="106914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8BA9A9" w14:textId="77777777" w:rsidR="00FF5946" w:rsidRDefault="00FF5946" w:rsidP="00EC4D95">
      <w:r>
        <w:separator/>
      </w:r>
    </w:p>
  </w:footnote>
  <w:footnote w:type="continuationSeparator" w:id="0">
    <w:p w14:paraId="2A6B2C5A" w14:textId="77777777" w:rsidR="00FF5946" w:rsidRDefault="00FF5946" w:rsidP="00EC4D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CC5CC" w14:textId="77777777" w:rsidR="00EC4D95" w:rsidRDefault="00EC4D95">
    <w:pPr>
      <w:pStyle w:val="Header"/>
    </w:pPr>
    <w:r>
      <w:rPr>
        <w:noProof/>
      </w:rPr>
      <w:drawing>
        <wp:anchor distT="0" distB="0" distL="114300" distR="114300" simplePos="0" relativeHeight="251658240" behindDoc="1" locked="0" layoutInCell="1" allowOverlap="1" wp14:anchorId="3C759955" wp14:editId="0688396F">
          <wp:simplePos x="0" y="0"/>
          <wp:positionH relativeFrom="column">
            <wp:posOffset>-998220</wp:posOffset>
          </wp:positionH>
          <wp:positionV relativeFrom="paragraph">
            <wp:posOffset>-224204</wp:posOffset>
          </wp:positionV>
          <wp:extent cx="7723881" cy="1116623"/>
          <wp:effectExtent l="0" t="0" r="0" b="127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4810-LAWPRO_LET_HD_TOP.jpg"/>
                  <pic:cNvPicPr/>
                </pic:nvPicPr>
                <pic:blipFill>
                  <a:blip r:embed="rId1">
                    <a:extLst>
                      <a:ext uri="{28A0092B-C50C-407E-A947-70E740481C1C}">
                        <a14:useLocalDpi xmlns:a14="http://schemas.microsoft.com/office/drawing/2010/main" val="0"/>
                      </a:ext>
                    </a:extLst>
                  </a:blip>
                  <a:stretch>
                    <a:fillRect/>
                  </a:stretch>
                </pic:blipFill>
                <pic:spPr>
                  <a:xfrm>
                    <a:off x="0" y="0"/>
                    <a:ext cx="7723881" cy="111662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AE6D79"/>
    <w:multiLevelType w:val="hybridMultilevel"/>
    <w:tmpl w:val="135E5B88"/>
    <w:lvl w:ilvl="0" w:tplc="51E40D2E">
      <w:numFmt w:val="bullet"/>
      <w:lvlText w:val="-"/>
      <w:lvlJc w:val="left"/>
      <w:pPr>
        <w:ind w:left="720" w:hanging="360"/>
      </w:pPr>
      <w:rPr>
        <w:rFonts w:ascii="Times" w:eastAsia="Times" w:hAnsi="Times" w:cs="Times"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num w:numId="1" w16cid:durableId="13417390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D95"/>
    <w:rsid w:val="00020175"/>
    <w:rsid w:val="0004561B"/>
    <w:rsid w:val="00050AEA"/>
    <w:rsid w:val="00054EEE"/>
    <w:rsid w:val="00056655"/>
    <w:rsid w:val="000615AA"/>
    <w:rsid w:val="00061A38"/>
    <w:rsid w:val="000873BF"/>
    <w:rsid w:val="000A14B1"/>
    <w:rsid w:val="000B45A9"/>
    <w:rsid w:val="000C7776"/>
    <w:rsid w:val="000E467D"/>
    <w:rsid w:val="000E6DED"/>
    <w:rsid w:val="000F529A"/>
    <w:rsid w:val="000F7A7E"/>
    <w:rsid w:val="0010355D"/>
    <w:rsid w:val="0011332A"/>
    <w:rsid w:val="00125FB9"/>
    <w:rsid w:val="00144299"/>
    <w:rsid w:val="00144D48"/>
    <w:rsid w:val="00147844"/>
    <w:rsid w:val="00154ABD"/>
    <w:rsid w:val="00165870"/>
    <w:rsid w:val="00191AB0"/>
    <w:rsid w:val="001923D8"/>
    <w:rsid w:val="00196F7F"/>
    <w:rsid w:val="001D06FD"/>
    <w:rsid w:val="001E58FF"/>
    <w:rsid w:val="0020140B"/>
    <w:rsid w:val="0021486D"/>
    <w:rsid w:val="002151CE"/>
    <w:rsid w:val="00215B27"/>
    <w:rsid w:val="00215E72"/>
    <w:rsid w:val="00237034"/>
    <w:rsid w:val="0024091F"/>
    <w:rsid w:val="002602BF"/>
    <w:rsid w:val="0029119C"/>
    <w:rsid w:val="0029461C"/>
    <w:rsid w:val="002D24C5"/>
    <w:rsid w:val="002F02A7"/>
    <w:rsid w:val="002F7365"/>
    <w:rsid w:val="003556E8"/>
    <w:rsid w:val="0036020E"/>
    <w:rsid w:val="003A7C25"/>
    <w:rsid w:val="003C0574"/>
    <w:rsid w:val="003C199C"/>
    <w:rsid w:val="003E66EC"/>
    <w:rsid w:val="003F4C45"/>
    <w:rsid w:val="00407FC3"/>
    <w:rsid w:val="00471CB7"/>
    <w:rsid w:val="004A7B34"/>
    <w:rsid w:val="004B0283"/>
    <w:rsid w:val="004E2F6B"/>
    <w:rsid w:val="004F46FF"/>
    <w:rsid w:val="00536E31"/>
    <w:rsid w:val="00557313"/>
    <w:rsid w:val="005706EF"/>
    <w:rsid w:val="00570E61"/>
    <w:rsid w:val="0058573A"/>
    <w:rsid w:val="00592B6C"/>
    <w:rsid w:val="005D5904"/>
    <w:rsid w:val="005E0521"/>
    <w:rsid w:val="005E3117"/>
    <w:rsid w:val="005F35D7"/>
    <w:rsid w:val="00606FB1"/>
    <w:rsid w:val="00607BC3"/>
    <w:rsid w:val="00670571"/>
    <w:rsid w:val="00671970"/>
    <w:rsid w:val="006D795E"/>
    <w:rsid w:val="006E13EA"/>
    <w:rsid w:val="006E6558"/>
    <w:rsid w:val="00707278"/>
    <w:rsid w:val="0071751C"/>
    <w:rsid w:val="00725585"/>
    <w:rsid w:val="00725A97"/>
    <w:rsid w:val="00741D06"/>
    <w:rsid w:val="007450F4"/>
    <w:rsid w:val="0075274B"/>
    <w:rsid w:val="007550E4"/>
    <w:rsid w:val="007648BA"/>
    <w:rsid w:val="007C156B"/>
    <w:rsid w:val="007C489A"/>
    <w:rsid w:val="007E54DC"/>
    <w:rsid w:val="00817CED"/>
    <w:rsid w:val="00830A55"/>
    <w:rsid w:val="008471A2"/>
    <w:rsid w:val="00862B81"/>
    <w:rsid w:val="00873810"/>
    <w:rsid w:val="008900E0"/>
    <w:rsid w:val="00893C53"/>
    <w:rsid w:val="00895310"/>
    <w:rsid w:val="008B3FFF"/>
    <w:rsid w:val="008B57D6"/>
    <w:rsid w:val="008B6AE3"/>
    <w:rsid w:val="008D5E27"/>
    <w:rsid w:val="008E7A4A"/>
    <w:rsid w:val="008F1FD4"/>
    <w:rsid w:val="0091387C"/>
    <w:rsid w:val="00914557"/>
    <w:rsid w:val="00922D52"/>
    <w:rsid w:val="00957C87"/>
    <w:rsid w:val="009A2FC8"/>
    <w:rsid w:val="009C1656"/>
    <w:rsid w:val="009C5A19"/>
    <w:rsid w:val="009E5C6B"/>
    <w:rsid w:val="009F05F5"/>
    <w:rsid w:val="009F322F"/>
    <w:rsid w:val="00A00ED3"/>
    <w:rsid w:val="00A03BE6"/>
    <w:rsid w:val="00A0582F"/>
    <w:rsid w:val="00A17103"/>
    <w:rsid w:val="00A1792F"/>
    <w:rsid w:val="00A21172"/>
    <w:rsid w:val="00A53608"/>
    <w:rsid w:val="00A654CB"/>
    <w:rsid w:val="00A81DE1"/>
    <w:rsid w:val="00A83244"/>
    <w:rsid w:val="00A9635F"/>
    <w:rsid w:val="00AA0627"/>
    <w:rsid w:val="00AA57F0"/>
    <w:rsid w:val="00AC062A"/>
    <w:rsid w:val="00AC5194"/>
    <w:rsid w:val="00AD4AB0"/>
    <w:rsid w:val="00AF4E0A"/>
    <w:rsid w:val="00AF5FEB"/>
    <w:rsid w:val="00B07381"/>
    <w:rsid w:val="00B15AA3"/>
    <w:rsid w:val="00B21680"/>
    <w:rsid w:val="00B242ED"/>
    <w:rsid w:val="00B33A1B"/>
    <w:rsid w:val="00B56BFF"/>
    <w:rsid w:val="00B7702F"/>
    <w:rsid w:val="00B807BD"/>
    <w:rsid w:val="00B8089C"/>
    <w:rsid w:val="00BA34AB"/>
    <w:rsid w:val="00BF4F90"/>
    <w:rsid w:val="00BF5DC7"/>
    <w:rsid w:val="00C132EE"/>
    <w:rsid w:val="00C173C3"/>
    <w:rsid w:val="00C22CFC"/>
    <w:rsid w:val="00C23268"/>
    <w:rsid w:val="00C2601D"/>
    <w:rsid w:val="00C5076A"/>
    <w:rsid w:val="00C5169B"/>
    <w:rsid w:val="00C618CE"/>
    <w:rsid w:val="00C81B7B"/>
    <w:rsid w:val="00CC677C"/>
    <w:rsid w:val="00CD2563"/>
    <w:rsid w:val="00CE26D7"/>
    <w:rsid w:val="00CE7A92"/>
    <w:rsid w:val="00CF5C4C"/>
    <w:rsid w:val="00D21FCE"/>
    <w:rsid w:val="00D24BEB"/>
    <w:rsid w:val="00D30415"/>
    <w:rsid w:val="00D43338"/>
    <w:rsid w:val="00D506C7"/>
    <w:rsid w:val="00D50A04"/>
    <w:rsid w:val="00D75350"/>
    <w:rsid w:val="00D759DE"/>
    <w:rsid w:val="00D944D0"/>
    <w:rsid w:val="00D95627"/>
    <w:rsid w:val="00DA39EE"/>
    <w:rsid w:val="00DA4AA2"/>
    <w:rsid w:val="00DC6020"/>
    <w:rsid w:val="00DE1788"/>
    <w:rsid w:val="00DF03B4"/>
    <w:rsid w:val="00E0494B"/>
    <w:rsid w:val="00E056D9"/>
    <w:rsid w:val="00E1122C"/>
    <w:rsid w:val="00E1445B"/>
    <w:rsid w:val="00E51A8C"/>
    <w:rsid w:val="00E5661B"/>
    <w:rsid w:val="00E71913"/>
    <w:rsid w:val="00E80061"/>
    <w:rsid w:val="00E81BBD"/>
    <w:rsid w:val="00EA1377"/>
    <w:rsid w:val="00EB0855"/>
    <w:rsid w:val="00EB212B"/>
    <w:rsid w:val="00EC4D95"/>
    <w:rsid w:val="00ED6435"/>
    <w:rsid w:val="00EE7DD1"/>
    <w:rsid w:val="00EF498A"/>
    <w:rsid w:val="00F074B2"/>
    <w:rsid w:val="00F17D97"/>
    <w:rsid w:val="00F76F5D"/>
    <w:rsid w:val="00F96563"/>
    <w:rsid w:val="00FA13CD"/>
    <w:rsid w:val="00FA38CE"/>
    <w:rsid w:val="00FA3E20"/>
    <w:rsid w:val="00FA4EAD"/>
    <w:rsid w:val="00FC4AC3"/>
    <w:rsid w:val="00FD19D0"/>
    <w:rsid w:val="00FD5637"/>
    <w:rsid w:val="00FF4CCE"/>
    <w:rsid w:val="00FF594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10FC72"/>
  <w15:chartTrackingRefBased/>
  <w15:docId w15:val="{CE8DA983-2712-AC41-A818-FACEA06EC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I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A81DE1"/>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4D95"/>
    <w:pPr>
      <w:tabs>
        <w:tab w:val="center" w:pos="4513"/>
        <w:tab w:val="right" w:pos="9026"/>
      </w:tabs>
    </w:pPr>
  </w:style>
  <w:style w:type="character" w:customStyle="1" w:styleId="HeaderChar">
    <w:name w:val="Header Char"/>
    <w:basedOn w:val="DefaultParagraphFont"/>
    <w:link w:val="Header"/>
    <w:uiPriority w:val="99"/>
    <w:rsid w:val="00EC4D95"/>
  </w:style>
  <w:style w:type="paragraph" w:styleId="Footer">
    <w:name w:val="footer"/>
    <w:basedOn w:val="Normal"/>
    <w:link w:val="FooterChar"/>
    <w:uiPriority w:val="99"/>
    <w:unhideWhenUsed/>
    <w:rsid w:val="00EC4D95"/>
    <w:pPr>
      <w:tabs>
        <w:tab w:val="center" w:pos="4513"/>
        <w:tab w:val="right" w:pos="9026"/>
      </w:tabs>
    </w:pPr>
  </w:style>
  <w:style w:type="character" w:customStyle="1" w:styleId="FooterChar">
    <w:name w:val="Footer Char"/>
    <w:basedOn w:val="DefaultParagraphFont"/>
    <w:link w:val="Footer"/>
    <w:uiPriority w:val="99"/>
    <w:rsid w:val="00EC4D95"/>
  </w:style>
  <w:style w:type="character" w:styleId="Hyperlink">
    <w:name w:val="Hyperlink"/>
    <w:basedOn w:val="DefaultParagraphFont"/>
    <w:uiPriority w:val="99"/>
    <w:unhideWhenUsed/>
    <w:rsid w:val="0021486D"/>
    <w:rPr>
      <w:color w:val="0563C1" w:themeColor="hyperlink"/>
      <w:u w:val="single"/>
    </w:rPr>
  </w:style>
  <w:style w:type="paragraph" w:styleId="ListParagraph">
    <w:name w:val="List Paragraph"/>
    <w:basedOn w:val="Normal"/>
    <w:uiPriority w:val="34"/>
    <w:qFormat/>
    <w:rsid w:val="0021486D"/>
    <w:pPr>
      <w:ind w:left="720"/>
      <w:contextualSpacing/>
    </w:pPr>
    <w:rPr>
      <w:rFonts w:ascii="Times" w:eastAsia="Times" w:hAnsi="Times" w:cs="Times New Roman"/>
      <w:szCs w:val="20"/>
      <w:lang w:val="en-GB"/>
    </w:rPr>
  </w:style>
  <w:style w:type="paragraph" w:styleId="IntenseQuote">
    <w:name w:val="Intense Quote"/>
    <w:basedOn w:val="Normal"/>
    <w:next w:val="Normal"/>
    <w:link w:val="IntenseQuoteChar"/>
    <w:uiPriority w:val="30"/>
    <w:qFormat/>
    <w:rsid w:val="0021486D"/>
    <w:pPr>
      <w:pBdr>
        <w:top w:val="single" w:sz="4" w:space="10" w:color="4472C4" w:themeColor="accent1"/>
        <w:bottom w:val="single" w:sz="4" w:space="10" w:color="4472C4" w:themeColor="accent1"/>
      </w:pBdr>
      <w:spacing w:before="360" w:after="360"/>
      <w:ind w:left="864" w:right="864"/>
      <w:jc w:val="center"/>
    </w:pPr>
    <w:rPr>
      <w:rFonts w:ascii="Times" w:eastAsia="Times" w:hAnsi="Times" w:cs="Times New Roman"/>
      <w:i/>
      <w:iCs/>
      <w:color w:val="4472C4" w:themeColor="accent1"/>
      <w:szCs w:val="20"/>
      <w:lang w:val="en-GB"/>
    </w:rPr>
  </w:style>
  <w:style w:type="character" w:customStyle="1" w:styleId="IntenseQuoteChar">
    <w:name w:val="Intense Quote Char"/>
    <w:basedOn w:val="DefaultParagraphFont"/>
    <w:link w:val="IntenseQuote"/>
    <w:uiPriority w:val="30"/>
    <w:rsid w:val="0021486D"/>
    <w:rPr>
      <w:rFonts w:ascii="Times" w:eastAsia="Times" w:hAnsi="Times" w:cs="Times New Roman"/>
      <w:i/>
      <w:iCs/>
      <w:color w:val="4472C4" w:themeColor="accent1"/>
      <w:szCs w:val="20"/>
      <w:lang w:val="en-GB"/>
    </w:rPr>
  </w:style>
  <w:style w:type="character" w:styleId="UnresolvedMention">
    <w:name w:val="Unresolved Mention"/>
    <w:basedOn w:val="DefaultParagraphFont"/>
    <w:uiPriority w:val="99"/>
    <w:semiHidden/>
    <w:unhideWhenUsed/>
    <w:rsid w:val="0021486D"/>
    <w:rPr>
      <w:color w:val="808080"/>
      <w:shd w:val="clear" w:color="auto" w:fill="E6E6E6"/>
    </w:rPr>
  </w:style>
  <w:style w:type="character" w:styleId="FollowedHyperlink">
    <w:name w:val="FollowedHyperlink"/>
    <w:basedOn w:val="DefaultParagraphFont"/>
    <w:uiPriority w:val="99"/>
    <w:semiHidden/>
    <w:unhideWhenUsed/>
    <w:rsid w:val="00B07381"/>
    <w:rPr>
      <w:color w:val="954F72" w:themeColor="followedHyperlink"/>
      <w:u w:val="single"/>
    </w:rPr>
  </w:style>
  <w:style w:type="character" w:customStyle="1" w:styleId="Heading2Char">
    <w:name w:val="Heading 2 Char"/>
    <w:basedOn w:val="DefaultParagraphFont"/>
    <w:link w:val="Heading2"/>
    <w:uiPriority w:val="9"/>
    <w:rsid w:val="00A81DE1"/>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4955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consult.watersandcommunities.ie/en/user/login?destination=node/2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www.LAwaters.ie"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https://lawaters.i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lawaters.ie/" TargetMode="External"/><Relationship Id="rId5" Type="http://schemas.openxmlformats.org/officeDocument/2006/relationships/styles" Target="styles.xml"/><Relationship Id="rId15" Type="http://schemas.openxmlformats.org/officeDocument/2006/relationships/hyperlink" Target="mailto:funding@lawaters.ie" TargetMode="External"/><Relationship Id="rId10" Type="http://schemas.openxmlformats.org/officeDocument/2006/relationships/image" Target="media/image1.jp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bit.ly/3FhDs8Z"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DD47306DBA937488B7592D9BE6FA697" ma:contentTypeVersion="18" ma:contentTypeDescription="Create a new document." ma:contentTypeScope="" ma:versionID="f0cdc8762ce865b1e2649c5ae113ab6e">
  <xsd:schema xmlns:xsd="http://www.w3.org/2001/XMLSchema" xmlns:xs="http://www.w3.org/2001/XMLSchema" xmlns:p="http://schemas.microsoft.com/office/2006/metadata/properties" xmlns:ns1="http://schemas.microsoft.com/sharepoint/v3" xmlns:ns2="cadac456-4547-469c-a36e-7149de49dfc6" xmlns:ns3="01d88893-9d18-4a9a-a3f3-b220c465482b" targetNamespace="http://schemas.microsoft.com/office/2006/metadata/properties" ma:root="true" ma:fieldsID="0c7eaeed20dd9f27c2b875d171bc92a0" ns1:_="" ns2:_="" ns3:_="">
    <xsd:import namespace="http://schemas.microsoft.com/sharepoint/v3"/>
    <xsd:import namespace="cadac456-4547-469c-a36e-7149de49dfc6"/>
    <xsd:import namespace="01d88893-9d18-4a9a-a3f3-b220c465482b"/>
    <xsd:element name="properties">
      <xsd:complexType>
        <xsd:sequence>
          <xsd:element name="documentManagement">
            <xsd:complexType>
              <xsd:all>
                <xsd:element ref="ns2:SharedWithUsers" minOccurs="0"/>
                <xsd:element ref="ns2:SharedWithDetails" minOccurs="0"/>
                <xsd:element ref="ns1:_ip_UnifiedCompliancePolicyProperties" minOccurs="0"/>
                <xsd:element ref="ns1:_ip_UnifiedCompliancePolicyUIAction"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dac456-4547-469c-a36e-7149de49dfc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5" nillable="true" ma:displayName="Taxonomy Catch All Column" ma:hidden="true" ma:list="{f194bc65-3e73-4951-87a2-0f3cfd9813f6}" ma:internalName="TaxCatchAll" ma:showField="CatchAllData" ma:web="cadac456-4547-469c-a36e-7149de49dfc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1d88893-9d18-4a9a-a3f3-b220c465482b"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5bb28068-5bdd-4416-8cfd-20eb7a9d515f"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01d88893-9d18-4a9a-a3f3-b220c465482b">
      <Terms xmlns="http://schemas.microsoft.com/office/infopath/2007/PartnerControls"/>
    </lcf76f155ced4ddcb4097134ff3c332f>
    <TaxCatchAll xmlns="cadac456-4547-469c-a36e-7149de49dfc6" xsi:nil="true"/>
  </documentManagement>
</p:properties>
</file>

<file path=customXml/itemProps1.xml><?xml version="1.0" encoding="utf-8"?>
<ds:datastoreItem xmlns:ds="http://schemas.openxmlformats.org/officeDocument/2006/customXml" ds:itemID="{249DFF78-71BC-466B-A82F-82FB67186CEF}">
  <ds:schemaRefs>
    <ds:schemaRef ds:uri="http://schemas.microsoft.com/sharepoint/v3/contenttype/forms"/>
  </ds:schemaRefs>
</ds:datastoreItem>
</file>

<file path=customXml/itemProps2.xml><?xml version="1.0" encoding="utf-8"?>
<ds:datastoreItem xmlns:ds="http://schemas.openxmlformats.org/officeDocument/2006/customXml" ds:itemID="{57CE9031-6A68-47EF-842F-7E970B5C6E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adac456-4547-469c-a36e-7149de49dfc6"/>
    <ds:schemaRef ds:uri="01d88893-9d18-4a9a-a3f3-b220c46548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EC41B8B-2724-49AA-B7BE-38F834E82CB6}">
  <ds:schemaRefs>
    <ds:schemaRef ds:uri="http://schemas.microsoft.com/office/2006/metadata/properties"/>
    <ds:schemaRef ds:uri="http://schemas.microsoft.com/office/infopath/2007/PartnerControls"/>
    <ds:schemaRef ds:uri="http://schemas.microsoft.com/sharepoint/v3"/>
    <ds:schemaRef ds:uri="01d88893-9d18-4a9a-a3f3-b220c465482b"/>
    <ds:schemaRef ds:uri="cadac456-4547-469c-a36e-7149de49dfc6"/>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462</Words>
  <Characters>2635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Penhouse Design</dc:creator>
  <cp:keywords/>
  <dc:description/>
  <cp:lastModifiedBy>Ann Phelan</cp:lastModifiedBy>
  <cp:revision>9</cp:revision>
  <dcterms:created xsi:type="dcterms:W3CDTF">2022-12-01T15:13:00Z</dcterms:created>
  <dcterms:modified xsi:type="dcterms:W3CDTF">2022-12-02T10:04:00Z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0x010100BDD47306DBA937488B7592D9BE6FA697</vt:lpwstr>
  </property>
  <property fmtid="{D5CDD505-2E9C-101B-9397-08002B2CF9AE}" pid="3" name="MediaServiceImageTags">
    <vt:lpwstr/>
  </property>
</Properties>
</file>