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210E" w:rsidRPr="004D01E9" w:rsidRDefault="004D01E9" w:rsidP="004D01E9">
      <w:pPr>
        <w:jc w:val="center"/>
        <w:rPr>
          <w:b/>
          <w:color w:val="1F497D"/>
          <w:sz w:val="40"/>
          <w:szCs w:val="40"/>
        </w:rPr>
      </w:pPr>
      <w:r w:rsidRPr="004D01E9">
        <w:rPr>
          <w:b/>
          <w:color w:val="1F497D"/>
          <w:sz w:val="40"/>
          <w:szCs w:val="40"/>
        </w:rPr>
        <w:t>Traveller Culture Awareness Training</w:t>
      </w:r>
    </w:p>
    <w:p w:rsidR="004D01E9" w:rsidRDefault="004D01E9" w:rsidP="00D1210E">
      <w:pPr>
        <w:pStyle w:val="xmsonormal"/>
        <w:spacing w:after="120"/>
        <w:rPr>
          <w:b/>
          <w:bCs/>
          <w:sz w:val="24"/>
          <w:szCs w:val="24"/>
        </w:rPr>
      </w:pPr>
    </w:p>
    <w:p w:rsidR="00D1210E" w:rsidRDefault="00D1210E" w:rsidP="00D1210E">
      <w:pPr>
        <w:pStyle w:val="xmsonormal"/>
        <w:spacing w:after="120"/>
      </w:pPr>
      <w:r>
        <w:rPr>
          <w:b/>
          <w:bCs/>
          <w:sz w:val="24"/>
          <w:szCs w:val="24"/>
        </w:rPr>
        <w:t>Type of Training:</w:t>
      </w:r>
      <w:r>
        <w:rPr>
          <w:sz w:val="24"/>
          <w:szCs w:val="24"/>
        </w:rPr>
        <w:t xml:space="preserve">                                   </w:t>
      </w:r>
      <w:r>
        <w:rPr>
          <w:b/>
          <w:bCs/>
          <w:sz w:val="24"/>
          <w:szCs w:val="24"/>
        </w:rPr>
        <w:t>Face to Face</w:t>
      </w:r>
      <w:r w:rsidR="004D01E9">
        <w:rPr>
          <w:b/>
          <w:bCs/>
          <w:sz w:val="24"/>
          <w:szCs w:val="24"/>
        </w:rPr>
        <w:t xml:space="preserve"> one day training</w:t>
      </w:r>
    </w:p>
    <w:p w:rsidR="00D1210E" w:rsidRDefault="00D1210E" w:rsidP="00D1210E">
      <w:pPr>
        <w:pStyle w:val="xmsonormal"/>
        <w:spacing w:after="160" w:line="252" w:lineRule="auto"/>
      </w:pPr>
      <w:r>
        <w:rPr>
          <w:b/>
          <w:bCs/>
          <w:sz w:val="24"/>
          <w:szCs w:val="24"/>
        </w:rPr>
        <w:t xml:space="preserve">Title of training module:             </w:t>
      </w:r>
      <w:r>
        <w:rPr>
          <w:sz w:val="24"/>
          <w:szCs w:val="24"/>
        </w:rPr>
        <w:t>         </w:t>
      </w:r>
      <w:r>
        <w:rPr>
          <w:b/>
          <w:bCs/>
          <w:i/>
          <w:iCs/>
          <w:color w:val="000000"/>
          <w:sz w:val="24"/>
          <w:szCs w:val="24"/>
          <w:shd w:val="clear" w:color="auto" w:fill="FFFFFF"/>
        </w:rPr>
        <w:t>Traveller Culture Awareness Training (TCAT)</w:t>
      </w:r>
    </w:p>
    <w:p w:rsidR="00D1210E" w:rsidRDefault="00D1210E" w:rsidP="00D1210E">
      <w:pPr>
        <w:pStyle w:val="xmsonormal"/>
        <w:rPr>
          <w:sz w:val="24"/>
          <w:szCs w:val="24"/>
        </w:rPr>
      </w:pPr>
      <w:r>
        <w:rPr>
          <w:b/>
          <w:bCs/>
          <w:sz w:val="24"/>
          <w:szCs w:val="24"/>
        </w:rPr>
        <w:t>When – Date &amp; Time:</w:t>
      </w:r>
      <w:r>
        <w:rPr>
          <w:sz w:val="24"/>
          <w:szCs w:val="24"/>
        </w:rPr>
        <w:t>                           </w:t>
      </w:r>
      <w:r w:rsidR="00DE780B">
        <w:rPr>
          <w:sz w:val="24"/>
          <w:szCs w:val="24"/>
        </w:rPr>
        <w:t>15</w:t>
      </w:r>
      <w:r w:rsidR="00DE780B" w:rsidRPr="00DE780B">
        <w:rPr>
          <w:sz w:val="24"/>
          <w:szCs w:val="24"/>
          <w:vertAlign w:val="superscript"/>
        </w:rPr>
        <w:t>th</w:t>
      </w:r>
      <w:r w:rsidR="00DE780B">
        <w:rPr>
          <w:sz w:val="24"/>
          <w:szCs w:val="24"/>
        </w:rPr>
        <w:t xml:space="preserve"> of April</w:t>
      </w:r>
    </w:p>
    <w:p w:rsidR="00DE780B" w:rsidRDefault="00DE780B" w:rsidP="00D1210E">
      <w:pPr>
        <w:pStyle w:val="xmsonormal"/>
        <w:rPr>
          <w:sz w:val="24"/>
          <w:szCs w:val="24"/>
        </w:rPr>
      </w:pPr>
      <w:r>
        <w:rPr>
          <w:sz w:val="24"/>
          <w:szCs w:val="24"/>
        </w:rPr>
        <w:tab/>
      </w:r>
      <w:r>
        <w:rPr>
          <w:sz w:val="24"/>
          <w:szCs w:val="24"/>
        </w:rPr>
        <w:tab/>
      </w:r>
      <w:r>
        <w:rPr>
          <w:sz w:val="24"/>
          <w:szCs w:val="24"/>
        </w:rPr>
        <w:tab/>
      </w:r>
      <w:r>
        <w:rPr>
          <w:sz w:val="24"/>
          <w:szCs w:val="24"/>
        </w:rPr>
        <w:tab/>
      </w:r>
      <w:r>
        <w:rPr>
          <w:sz w:val="24"/>
          <w:szCs w:val="24"/>
        </w:rPr>
        <w:tab/>
      </w:r>
      <w:proofErr w:type="gramStart"/>
      <w:r>
        <w:rPr>
          <w:sz w:val="24"/>
          <w:szCs w:val="24"/>
        </w:rPr>
        <w:t>16</w:t>
      </w:r>
      <w:r w:rsidRPr="00DE780B">
        <w:rPr>
          <w:sz w:val="24"/>
          <w:szCs w:val="24"/>
          <w:vertAlign w:val="superscript"/>
        </w:rPr>
        <w:t>th</w:t>
      </w:r>
      <w:proofErr w:type="gramEnd"/>
      <w:r>
        <w:rPr>
          <w:sz w:val="24"/>
          <w:szCs w:val="24"/>
        </w:rPr>
        <w:t xml:space="preserve"> of Sept</w:t>
      </w:r>
    </w:p>
    <w:p w:rsidR="00DE780B" w:rsidRDefault="004D01E9" w:rsidP="00D1210E">
      <w:pPr>
        <w:pStyle w:val="xmsonormal"/>
        <w:rPr>
          <w:sz w:val="24"/>
          <w:szCs w:val="24"/>
        </w:rPr>
      </w:pPr>
      <w:r>
        <w:rPr>
          <w:sz w:val="24"/>
          <w:szCs w:val="24"/>
        </w:rPr>
        <w:tab/>
      </w:r>
      <w:r>
        <w:rPr>
          <w:sz w:val="24"/>
          <w:szCs w:val="24"/>
        </w:rPr>
        <w:tab/>
      </w:r>
      <w:r>
        <w:rPr>
          <w:sz w:val="24"/>
          <w:szCs w:val="24"/>
        </w:rPr>
        <w:tab/>
      </w:r>
      <w:r>
        <w:rPr>
          <w:sz w:val="24"/>
          <w:szCs w:val="24"/>
        </w:rPr>
        <w:tab/>
      </w:r>
      <w:r>
        <w:rPr>
          <w:sz w:val="24"/>
          <w:szCs w:val="24"/>
        </w:rPr>
        <w:tab/>
        <w:t>10am – 4pm</w:t>
      </w:r>
    </w:p>
    <w:p w:rsidR="00DE780B" w:rsidRDefault="00DE780B" w:rsidP="00D1210E">
      <w:pPr>
        <w:pStyle w:val="xmsonormal"/>
        <w:rPr>
          <w:sz w:val="24"/>
          <w:szCs w:val="24"/>
        </w:rPr>
      </w:pPr>
    </w:p>
    <w:p w:rsidR="004D01E9" w:rsidRDefault="00DE780B" w:rsidP="00D1210E">
      <w:pPr>
        <w:pStyle w:val="xmsonormal"/>
      </w:pPr>
      <w:r>
        <w:rPr>
          <w:sz w:val="24"/>
          <w:szCs w:val="24"/>
        </w:rPr>
        <w:tab/>
      </w:r>
      <w:r>
        <w:rPr>
          <w:sz w:val="24"/>
          <w:szCs w:val="24"/>
        </w:rPr>
        <w:tab/>
      </w:r>
      <w:r>
        <w:rPr>
          <w:sz w:val="24"/>
          <w:szCs w:val="24"/>
        </w:rPr>
        <w:tab/>
      </w:r>
      <w:r>
        <w:rPr>
          <w:sz w:val="24"/>
          <w:szCs w:val="24"/>
        </w:rPr>
        <w:tab/>
      </w:r>
      <w:r>
        <w:rPr>
          <w:sz w:val="24"/>
          <w:szCs w:val="24"/>
        </w:rPr>
        <w:tab/>
        <w:t>Please confirm which training you wish to attend</w:t>
      </w:r>
      <w:r w:rsidR="004D01E9">
        <w:rPr>
          <w:sz w:val="24"/>
          <w:szCs w:val="24"/>
        </w:rPr>
        <w:tab/>
      </w:r>
      <w:r w:rsidR="004D01E9">
        <w:rPr>
          <w:sz w:val="24"/>
          <w:szCs w:val="24"/>
        </w:rPr>
        <w:tab/>
      </w:r>
      <w:r w:rsidR="004D01E9">
        <w:rPr>
          <w:sz w:val="24"/>
          <w:szCs w:val="24"/>
        </w:rPr>
        <w:tab/>
      </w:r>
      <w:r w:rsidR="004D01E9">
        <w:rPr>
          <w:sz w:val="24"/>
          <w:szCs w:val="24"/>
        </w:rPr>
        <w:tab/>
      </w:r>
      <w:r w:rsidR="004D01E9">
        <w:rPr>
          <w:sz w:val="24"/>
          <w:szCs w:val="24"/>
        </w:rPr>
        <w:tab/>
      </w:r>
    </w:p>
    <w:p w:rsidR="00D1210E" w:rsidRDefault="00D1210E" w:rsidP="00D1210E">
      <w:pPr>
        <w:pStyle w:val="xmsonormal"/>
      </w:pPr>
      <w:r>
        <w:rPr>
          <w:b/>
          <w:bCs/>
          <w:i/>
          <w:iCs/>
          <w:color w:val="000000"/>
          <w:sz w:val="24"/>
          <w:szCs w:val="24"/>
          <w:shd w:val="clear" w:color="auto" w:fill="FFFFFF"/>
        </w:rPr>
        <w:t> </w:t>
      </w:r>
      <w:r w:rsidR="004D01E9">
        <w:rPr>
          <w:b/>
          <w:bCs/>
          <w:i/>
          <w:iCs/>
          <w:color w:val="000000"/>
          <w:sz w:val="24"/>
          <w:szCs w:val="24"/>
          <w:shd w:val="clear" w:color="auto" w:fill="FFFFFF"/>
        </w:rPr>
        <w:tab/>
      </w:r>
    </w:p>
    <w:p w:rsidR="00D1210E" w:rsidRDefault="00D1210E" w:rsidP="00D1210E">
      <w:pPr>
        <w:pStyle w:val="NormalWeb"/>
        <w:shd w:val="clear" w:color="auto" w:fill="FFFFFF"/>
        <w:rPr>
          <w:rFonts w:ascii="Calibri" w:hAnsi="Calibri" w:cs="Calibri"/>
          <w:b/>
          <w:bCs/>
          <w:color w:val="000000"/>
          <w:shd w:val="clear" w:color="auto" w:fill="FFFFFF"/>
        </w:rPr>
      </w:pPr>
      <w:r>
        <w:rPr>
          <w:rFonts w:ascii="Calibri" w:hAnsi="Calibri" w:cs="Calibri"/>
          <w:b/>
          <w:bCs/>
          <w:color w:val="000000"/>
          <w:shd w:val="clear" w:color="auto" w:fill="FFFFFF"/>
        </w:rPr>
        <w:t xml:space="preserve">Where -                                               </w:t>
      </w:r>
      <w:r w:rsidR="004D01E9">
        <w:rPr>
          <w:rFonts w:ascii="Calibri" w:hAnsi="Calibri" w:cs="Calibri"/>
          <w:b/>
          <w:bCs/>
          <w:color w:val="000000"/>
          <w:shd w:val="clear" w:color="auto" w:fill="FFFFFF"/>
        </w:rPr>
        <w:tab/>
        <w:t>St Catherine’s Community Services</w:t>
      </w:r>
    </w:p>
    <w:p w:rsidR="004D01E9" w:rsidRDefault="004D01E9" w:rsidP="004D01E9">
      <w:pPr>
        <w:rPr>
          <w:rFonts w:ascii="Times New Roman" w:hAnsi="Times New Roman" w:cs="Times New Roman"/>
        </w:rPr>
      </w:pPr>
      <w:r>
        <w:rPr>
          <w:b/>
          <w:bCs/>
          <w:color w:val="000000"/>
          <w:shd w:val="clear" w:color="auto" w:fill="FFFFFF"/>
        </w:rPr>
        <w:tab/>
      </w:r>
      <w:r>
        <w:rPr>
          <w:b/>
          <w:bCs/>
          <w:color w:val="000000"/>
          <w:shd w:val="clear" w:color="auto" w:fill="FFFFFF"/>
        </w:rPr>
        <w:tab/>
      </w:r>
      <w:r>
        <w:rPr>
          <w:b/>
          <w:bCs/>
          <w:color w:val="000000"/>
          <w:shd w:val="clear" w:color="auto" w:fill="FFFFFF"/>
        </w:rPr>
        <w:tab/>
      </w:r>
      <w:r>
        <w:rPr>
          <w:b/>
          <w:bCs/>
          <w:color w:val="000000"/>
          <w:shd w:val="clear" w:color="auto" w:fill="FFFFFF"/>
        </w:rPr>
        <w:tab/>
      </w:r>
      <w:r>
        <w:rPr>
          <w:b/>
          <w:bCs/>
          <w:color w:val="000000"/>
          <w:shd w:val="clear" w:color="auto" w:fill="FFFFFF"/>
        </w:rPr>
        <w:tab/>
      </w:r>
      <w:r>
        <w:rPr>
          <w:rStyle w:val="w8qarf"/>
          <w:rFonts w:ascii="Arial" w:hAnsi="Arial" w:cs="Arial"/>
          <w:b/>
          <w:bCs/>
          <w:color w:val="202124"/>
          <w:sz w:val="21"/>
          <w:szCs w:val="21"/>
          <w:shd w:val="clear" w:color="auto" w:fill="FFFFFF"/>
        </w:rPr>
        <w:t> </w:t>
      </w:r>
    </w:p>
    <w:p w:rsidR="004D01E9" w:rsidRPr="004D01E9" w:rsidRDefault="00284C9B" w:rsidP="004D01E9">
      <w:pPr>
        <w:shd w:val="clear" w:color="auto" w:fill="FFFFFF"/>
        <w:ind w:left="2880" w:firstLine="720"/>
        <w:rPr>
          <w:rFonts w:ascii="Arial" w:hAnsi="Arial" w:cs="Arial"/>
          <w:sz w:val="21"/>
          <w:szCs w:val="21"/>
        </w:rPr>
      </w:pPr>
      <w:hyperlink r:id="rId4" w:history="1">
        <w:r w:rsidR="004D01E9" w:rsidRPr="004D01E9">
          <w:rPr>
            <w:rStyle w:val="Hyperlink"/>
            <w:rFonts w:ascii="Arial" w:hAnsi="Arial" w:cs="Arial"/>
            <w:color w:val="auto"/>
            <w:sz w:val="21"/>
            <w:szCs w:val="21"/>
          </w:rPr>
          <w:t>9 St Joseph's Rd, Rathnapish, Carlow</w:t>
        </w:r>
      </w:hyperlink>
    </w:p>
    <w:p w:rsidR="004D01E9" w:rsidRDefault="004D01E9" w:rsidP="00D1210E">
      <w:pPr>
        <w:pStyle w:val="NormalWeb"/>
        <w:shd w:val="clear" w:color="auto" w:fill="FFFFFF"/>
      </w:pPr>
    </w:p>
    <w:p w:rsidR="00D1210E" w:rsidRDefault="00D1210E" w:rsidP="00D1210E">
      <w:pPr>
        <w:pStyle w:val="xmsonormal"/>
      </w:pPr>
      <w:r>
        <w:rPr>
          <w:b/>
          <w:bCs/>
          <w:color w:val="953735"/>
          <w:sz w:val="24"/>
          <w:szCs w:val="24"/>
        </w:rPr>
        <w:t> </w:t>
      </w:r>
    </w:p>
    <w:p w:rsidR="00284C9B" w:rsidRDefault="00D1210E" w:rsidP="00D1210E">
      <w:pPr>
        <w:pStyle w:val="xmsonormal"/>
        <w:jc w:val="both"/>
        <w:rPr>
          <w:b/>
          <w:bCs/>
          <w:sz w:val="24"/>
          <w:szCs w:val="24"/>
        </w:rPr>
      </w:pPr>
      <w:r>
        <w:rPr>
          <w:b/>
          <w:bCs/>
          <w:sz w:val="24"/>
          <w:szCs w:val="24"/>
        </w:rPr>
        <w:t>Contact Details:          </w:t>
      </w:r>
      <w:r w:rsidR="004D01E9">
        <w:rPr>
          <w:b/>
          <w:bCs/>
          <w:sz w:val="24"/>
          <w:szCs w:val="24"/>
        </w:rPr>
        <w:tab/>
      </w:r>
      <w:r w:rsidR="004D01E9">
        <w:rPr>
          <w:b/>
          <w:bCs/>
          <w:sz w:val="24"/>
          <w:szCs w:val="24"/>
        </w:rPr>
        <w:tab/>
      </w:r>
      <w:r w:rsidR="004D01E9">
        <w:rPr>
          <w:b/>
          <w:bCs/>
          <w:sz w:val="24"/>
          <w:szCs w:val="24"/>
        </w:rPr>
        <w:tab/>
      </w:r>
      <w:r w:rsidR="00284C9B">
        <w:rPr>
          <w:b/>
          <w:bCs/>
          <w:sz w:val="24"/>
          <w:szCs w:val="24"/>
        </w:rPr>
        <w:t>Sharon Nolan</w:t>
      </w:r>
      <w:r w:rsidR="004D01E9">
        <w:rPr>
          <w:b/>
          <w:bCs/>
          <w:sz w:val="24"/>
          <w:szCs w:val="24"/>
        </w:rPr>
        <w:t xml:space="preserve"> – </w:t>
      </w:r>
      <w:hyperlink r:id="rId5" w:history="1">
        <w:r w:rsidR="00284C9B" w:rsidRPr="00427EE4">
          <w:rPr>
            <w:rStyle w:val="Hyperlink"/>
            <w:b/>
            <w:bCs/>
            <w:sz w:val="24"/>
            <w:szCs w:val="24"/>
          </w:rPr>
          <w:t>Sharon.nolan@hse.ie</w:t>
        </w:r>
      </w:hyperlink>
    </w:p>
    <w:p w:rsidR="00D1210E" w:rsidRDefault="00D1210E" w:rsidP="00D1210E">
      <w:pPr>
        <w:pStyle w:val="xmsonormal"/>
        <w:jc w:val="both"/>
      </w:pPr>
      <w:bookmarkStart w:id="0" w:name="_GoBack"/>
      <w:bookmarkEnd w:id="0"/>
      <w:r>
        <w:rPr>
          <w:b/>
          <w:bCs/>
          <w:sz w:val="24"/>
          <w:szCs w:val="24"/>
        </w:rPr>
        <w:t> </w:t>
      </w:r>
    </w:p>
    <w:p w:rsidR="00D1210E" w:rsidRDefault="00D1210E" w:rsidP="00D1210E">
      <w:pPr>
        <w:pStyle w:val="xmsonormal"/>
        <w:jc w:val="both"/>
        <w:rPr>
          <w:b/>
          <w:bCs/>
          <w:sz w:val="24"/>
          <w:szCs w:val="24"/>
        </w:rPr>
      </w:pPr>
      <w:r>
        <w:rPr>
          <w:b/>
          <w:bCs/>
          <w:sz w:val="24"/>
          <w:szCs w:val="24"/>
        </w:rPr>
        <w:t>Information about the event:</w:t>
      </w:r>
      <w:r>
        <w:rPr>
          <w:sz w:val="24"/>
          <w:szCs w:val="24"/>
        </w:rPr>
        <w:t xml:space="preserve">                  </w:t>
      </w:r>
      <w:r>
        <w:rPr>
          <w:b/>
          <w:bCs/>
          <w:sz w:val="24"/>
          <w:szCs w:val="24"/>
        </w:rPr>
        <w:t> </w:t>
      </w:r>
    </w:p>
    <w:p w:rsidR="00D1210E" w:rsidRDefault="00D1210E" w:rsidP="00D1210E">
      <w:pPr>
        <w:pStyle w:val="xmsonormal"/>
        <w:jc w:val="both"/>
      </w:pPr>
      <w:r>
        <w:rPr>
          <w:sz w:val="24"/>
          <w:szCs w:val="24"/>
        </w:rPr>
        <w:t>The TCAT programme aims to improve Travellers’ health though the provision of education and awareness raising on Traveller culture and   issues, to health service staff and other public service staff so to make their services more accessible and thus have an impact on Traveller health outcomes.  There is no fee to take part in the training.  Certification of Attendance, Traveller Health Sticker are provided on completion for display within services.</w:t>
      </w:r>
    </w:p>
    <w:p w:rsidR="00D1210E" w:rsidRDefault="00D1210E" w:rsidP="00D1210E">
      <w:pPr>
        <w:pStyle w:val="xmsonormal"/>
        <w:spacing w:after="120" w:line="360" w:lineRule="auto"/>
      </w:pPr>
      <w:r>
        <w:rPr>
          <w:sz w:val="24"/>
          <w:szCs w:val="24"/>
        </w:rPr>
        <w:t> </w:t>
      </w:r>
    </w:p>
    <w:p w:rsidR="00D1210E" w:rsidRDefault="00D1210E" w:rsidP="00D1210E">
      <w:pPr>
        <w:pStyle w:val="xmsonormal"/>
        <w:spacing w:after="120" w:line="360" w:lineRule="auto"/>
        <w:rPr>
          <w:b/>
          <w:bCs/>
          <w:sz w:val="24"/>
          <w:szCs w:val="24"/>
        </w:rPr>
      </w:pPr>
      <w:r>
        <w:rPr>
          <w:b/>
          <w:bCs/>
          <w:sz w:val="24"/>
          <w:szCs w:val="24"/>
        </w:rPr>
        <w:t xml:space="preserve">Prior Training requirement:              </w:t>
      </w:r>
    </w:p>
    <w:p w:rsidR="00D1210E" w:rsidRDefault="00D1210E" w:rsidP="00D1210E">
      <w:pPr>
        <w:pStyle w:val="xmsonormal"/>
        <w:spacing w:after="120" w:line="360" w:lineRule="auto"/>
      </w:pPr>
      <w:r>
        <w:rPr>
          <w:sz w:val="24"/>
          <w:szCs w:val="24"/>
        </w:rPr>
        <w:t xml:space="preserve">Completion of the </w:t>
      </w:r>
      <w:proofErr w:type="spellStart"/>
      <w:r>
        <w:rPr>
          <w:sz w:val="24"/>
          <w:szCs w:val="24"/>
        </w:rPr>
        <w:t>HSEland</w:t>
      </w:r>
      <w:proofErr w:type="spellEnd"/>
      <w:r>
        <w:rPr>
          <w:sz w:val="24"/>
          <w:szCs w:val="24"/>
        </w:rPr>
        <w:t xml:space="preserve"> online module: “Introduction to Traveller Health”</w:t>
      </w:r>
    </w:p>
    <w:p w:rsidR="002E6655" w:rsidRDefault="002E6655"/>
    <w:p w:rsidR="004D01E9" w:rsidRDefault="004D01E9"/>
    <w:p w:rsidR="004D01E9" w:rsidRDefault="004D01E9"/>
    <w:p w:rsidR="004D01E9" w:rsidRDefault="004D01E9"/>
    <w:p w:rsidR="004D01E9" w:rsidRDefault="004D01E9" w:rsidP="004D01E9">
      <w:pPr>
        <w:jc w:val="center"/>
      </w:pPr>
      <w:r>
        <w:rPr>
          <w:noProof/>
          <w:lang w:eastAsia="en-IE"/>
        </w:rPr>
        <w:drawing>
          <wp:inline distT="0" distB="0" distL="0" distR="0" wp14:anchorId="60B9F9B3" wp14:editId="643AD953">
            <wp:extent cx="2146935" cy="1428750"/>
            <wp:effectExtent l="0" t="0" r="5715" b="0"/>
            <wp:docPr id="8" name="Picture 8" descr="C:\Users\LAWLORAM\Desktop\Screenshot logo 2022-02-09 at 16.54.00.png"/>
            <wp:cNvGraphicFramePr/>
            <a:graphic xmlns:a="http://schemas.openxmlformats.org/drawingml/2006/main">
              <a:graphicData uri="http://schemas.openxmlformats.org/drawingml/2006/picture">
                <pic:pic xmlns:pic="http://schemas.openxmlformats.org/drawingml/2006/picture">
                  <pic:nvPicPr>
                    <pic:cNvPr id="8" name="Picture 8" descr="C:\Users\LAWLORAM\Desktop\Screenshot logo 2022-02-09 at 16.54.00.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46935" cy="1428750"/>
                    </a:xfrm>
                    <a:prstGeom prst="rect">
                      <a:avLst/>
                    </a:prstGeom>
                    <a:noFill/>
                    <a:ln>
                      <a:noFill/>
                    </a:ln>
                  </pic:spPr>
                </pic:pic>
              </a:graphicData>
            </a:graphic>
          </wp:inline>
        </w:drawing>
      </w:r>
    </w:p>
    <w:sectPr w:rsidR="004D01E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10E"/>
    <w:rsid w:val="00284C9B"/>
    <w:rsid w:val="002A2845"/>
    <w:rsid w:val="002E6655"/>
    <w:rsid w:val="003C7E6C"/>
    <w:rsid w:val="004D01E9"/>
    <w:rsid w:val="00D1210E"/>
    <w:rsid w:val="00DE78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ED375"/>
  <w15:chartTrackingRefBased/>
  <w15:docId w15:val="{F96409C9-D306-4B1E-82F6-769AD4E5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210E"/>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210E"/>
    <w:rPr>
      <w:color w:val="0563C1"/>
      <w:u w:val="single"/>
    </w:rPr>
  </w:style>
  <w:style w:type="paragraph" w:styleId="NormalWeb">
    <w:name w:val="Normal (Web)"/>
    <w:basedOn w:val="Normal"/>
    <w:uiPriority w:val="99"/>
    <w:semiHidden/>
    <w:unhideWhenUsed/>
    <w:rsid w:val="00D1210E"/>
    <w:rPr>
      <w:rFonts w:ascii="Times New Roman" w:hAnsi="Times New Roman" w:cs="Times New Roman"/>
      <w:sz w:val="24"/>
      <w:szCs w:val="24"/>
      <w:lang w:eastAsia="en-IE"/>
    </w:rPr>
  </w:style>
  <w:style w:type="paragraph" w:customStyle="1" w:styleId="xmsonormal">
    <w:name w:val="x_msonormal"/>
    <w:basedOn w:val="Normal"/>
    <w:uiPriority w:val="99"/>
    <w:semiHidden/>
    <w:rsid w:val="00D1210E"/>
    <w:rPr>
      <w:lang w:eastAsia="en-IE"/>
    </w:rPr>
  </w:style>
  <w:style w:type="character" w:customStyle="1" w:styleId="w8qarf">
    <w:name w:val="w8qarf"/>
    <w:basedOn w:val="DefaultParagraphFont"/>
    <w:rsid w:val="004D01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131607">
      <w:bodyDiv w:val="1"/>
      <w:marLeft w:val="0"/>
      <w:marRight w:val="0"/>
      <w:marTop w:val="0"/>
      <w:marBottom w:val="0"/>
      <w:divBdr>
        <w:top w:val="none" w:sz="0" w:space="0" w:color="auto"/>
        <w:left w:val="none" w:sz="0" w:space="0" w:color="auto"/>
        <w:bottom w:val="none" w:sz="0" w:space="0" w:color="auto"/>
        <w:right w:val="none" w:sz="0" w:space="0" w:color="auto"/>
      </w:divBdr>
    </w:div>
    <w:div w:id="1365325066">
      <w:bodyDiv w:val="1"/>
      <w:marLeft w:val="0"/>
      <w:marRight w:val="0"/>
      <w:marTop w:val="0"/>
      <w:marBottom w:val="0"/>
      <w:divBdr>
        <w:top w:val="none" w:sz="0" w:space="0" w:color="auto"/>
        <w:left w:val="none" w:sz="0" w:space="0" w:color="auto"/>
        <w:bottom w:val="none" w:sz="0" w:space="0" w:color="auto"/>
        <w:right w:val="none" w:sz="0" w:space="0" w:color="auto"/>
      </w:divBdr>
      <w:divsChild>
        <w:div w:id="673340288">
          <w:marLeft w:val="0"/>
          <w:marRight w:val="0"/>
          <w:marTop w:val="0"/>
          <w:marBottom w:val="0"/>
          <w:divBdr>
            <w:top w:val="none" w:sz="0" w:space="0" w:color="auto"/>
            <w:left w:val="none" w:sz="0" w:space="0" w:color="auto"/>
            <w:bottom w:val="none" w:sz="0" w:space="0" w:color="auto"/>
            <w:right w:val="none" w:sz="0" w:space="0" w:color="auto"/>
          </w:divBdr>
          <w:divsChild>
            <w:div w:id="101942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Sharon.nolan@hse.ie" TargetMode="External"/><Relationship Id="rId4" Type="http://schemas.openxmlformats.org/officeDocument/2006/relationships/hyperlink" Target="https://www.google.com/maps/place/data=!4m2!3m1!1s0x485d5d56c156bccf:0xd69734b4089cdc92?sa=X&amp;ved=2ahUKEwj08ZfxkPGDAxWCVUEAHUhMAW0Q4kB6BAgPE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1191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Doheny, Zoe</dc:creator>
  <cp:keywords/>
  <dc:description/>
  <cp:lastModifiedBy>Nolan, Sharon</cp:lastModifiedBy>
  <cp:revision>3</cp:revision>
  <dcterms:created xsi:type="dcterms:W3CDTF">2025-03-12T10:28:00Z</dcterms:created>
  <dcterms:modified xsi:type="dcterms:W3CDTF">2025-03-12T10:29:00Z</dcterms:modified>
</cp:coreProperties>
</file>